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0639" w14:textId="77777777" w:rsidR="00BC4B3A" w:rsidRPr="00B97E26" w:rsidRDefault="00000000">
      <w:pPr>
        <w:pStyle w:val="CandidateName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Amy Easthope</w:t>
      </w:r>
    </w:p>
    <w:p w14:paraId="133D7793" w14:textId="77777777" w:rsidR="00BC4B3A" w:rsidRPr="00B97E26" w:rsidRDefault="00000000">
      <w:pPr>
        <w:pStyle w:val="ContactInfo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London SE27</w:t>
      </w:r>
    </w:p>
    <w:p w14:paraId="38210517" w14:textId="77777777" w:rsidR="00BC4B3A" w:rsidRPr="00B97E26" w:rsidRDefault="00000000">
      <w:pPr>
        <w:pStyle w:val="ContactInfo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easthopeamy@gmail.com 07958336654</w:t>
      </w:r>
    </w:p>
    <w:p w14:paraId="65CD1028" w14:textId="77777777" w:rsidR="00B97E26" w:rsidRPr="00B97E26" w:rsidRDefault="00B97E26">
      <w:pPr>
        <w:pStyle w:val="ContactInfo"/>
        <w:rPr>
          <w:rFonts w:ascii="Arial" w:hAnsi="Arial" w:cs="Arial"/>
          <w:sz w:val="20"/>
          <w:szCs w:val="20"/>
        </w:rPr>
      </w:pPr>
    </w:p>
    <w:p w14:paraId="06F1AF58" w14:textId="4465A3D0" w:rsidR="00BC4B3A" w:rsidRPr="00B97E26" w:rsidRDefault="00000000">
      <w:pPr>
        <w:spacing w:after="280" w:afterAutospacing="1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A self-motivated team player with great communication, and strong organisational and decision-making skills. </w:t>
      </w:r>
      <w:r w:rsidR="00A27F07" w:rsidRPr="00B97E26">
        <w:rPr>
          <w:rFonts w:ascii="Arial" w:hAnsi="Arial" w:cs="Arial"/>
          <w:sz w:val="20"/>
          <w:szCs w:val="20"/>
        </w:rPr>
        <w:t>Can</w:t>
      </w:r>
      <w:r w:rsidRPr="00B97E26">
        <w:rPr>
          <w:rFonts w:ascii="Arial" w:hAnsi="Arial" w:cs="Arial"/>
          <w:sz w:val="20"/>
          <w:szCs w:val="20"/>
        </w:rPr>
        <w:t xml:space="preserve"> </w:t>
      </w:r>
      <w:r w:rsidR="00D90AD4">
        <w:rPr>
          <w:rFonts w:ascii="Arial" w:hAnsi="Arial" w:cs="Arial"/>
          <w:sz w:val="20"/>
          <w:szCs w:val="20"/>
        </w:rPr>
        <w:t>prioritize</w:t>
      </w:r>
      <w:r w:rsidRPr="00B97E26">
        <w:rPr>
          <w:rFonts w:ascii="Arial" w:hAnsi="Arial" w:cs="Arial"/>
          <w:sz w:val="20"/>
          <w:szCs w:val="20"/>
        </w:rPr>
        <w:t xml:space="preserve"> and accurately complete tasks to ensure deadlines are met. From previous valuable experience in recruitment and education</w:t>
      </w:r>
      <w:r w:rsidR="00D90AD4">
        <w:rPr>
          <w:rFonts w:ascii="Arial" w:hAnsi="Arial" w:cs="Arial"/>
          <w:sz w:val="20"/>
          <w:szCs w:val="20"/>
        </w:rPr>
        <w:t>, I</w:t>
      </w:r>
      <w:r w:rsidRPr="00B97E26">
        <w:rPr>
          <w:rFonts w:ascii="Arial" w:hAnsi="Arial" w:cs="Arial"/>
          <w:sz w:val="20"/>
          <w:szCs w:val="20"/>
        </w:rPr>
        <w:t xml:space="preserve"> can work with compassion, </w:t>
      </w:r>
      <w:r w:rsidR="00A27F07" w:rsidRPr="00B97E26">
        <w:rPr>
          <w:rFonts w:ascii="Arial" w:hAnsi="Arial" w:cs="Arial"/>
          <w:sz w:val="20"/>
          <w:szCs w:val="20"/>
        </w:rPr>
        <w:t>empathy,</w:t>
      </w:r>
      <w:r w:rsidRPr="00B97E26">
        <w:rPr>
          <w:rFonts w:ascii="Arial" w:hAnsi="Arial" w:cs="Arial"/>
          <w:sz w:val="20"/>
          <w:szCs w:val="20"/>
        </w:rPr>
        <w:t xml:space="preserve"> and confidentiality. Can work with, </w:t>
      </w:r>
      <w:r w:rsidR="00A27F07" w:rsidRPr="00B97E26">
        <w:rPr>
          <w:rFonts w:ascii="Arial" w:hAnsi="Arial" w:cs="Arial"/>
          <w:sz w:val="20"/>
          <w:szCs w:val="20"/>
        </w:rPr>
        <w:t>communicate,</w:t>
      </w:r>
      <w:r w:rsidRPr="00B97E26">
        <w:rPr>
          <w:rFonts w:ascii="Arial" w:hAnsi="Arial" w:cs="Arial"/>
          <w:sz w:val="20"/>
          <w:szCs w:val="20"/>
        </w:rPr>
        <w:t xml:space="preserve"> and support those with diverse needs. is passionate now about sharing these transferable skills to make a positive </w:t>
      </w:r>
      <w:r w:rsidR="00A27F07" w:rsidRPr="00B97E26">
        <w:rPr>
          <w:rFonts w:ascii="Arial" w:hAnsi="Arial" w:cs="Arial"/>
          <w:sz w:val="20"/>
          <w:szCs w:val="20"/>
        </w:rPr>
        <w:t>impact.</w:t>
      </w:r>
      <w:r w:rsidRPr="00B97E26">
        <w:rPr>
          <w:rFonts w:ascii="Arial" w:hAnsi="Arial" w:cs="Arial"/>
          <w:sz w:val="20"/>
          <w:szCs w:val="20"/>
        </w:rPr>
        <w:t> </w:t>
      </w:r>
    </w:p>
    <w:p w14:paraId="00E06A29" w14:textId="77777777" w:rsidR="00BC4B3A" w:rsidRPr="00B97E26" w:rsidRDefault="00000000" w:rsidP="00B97E26">
      <w:pPr>
        <w:pStyle w:val="SectionTitle"/>
        <w:pBdr>
          <w:bottom w:val="single" w:sz="8" w:space="3" w:color="000000" w:themeColor="text1"/>
        </w:pBdr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Career History</w:t>
      </w:r>
    </w:p>
    <w:p w14:paraId="3C555A4C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b/>
          <w:bCs/>
          <w:sz w:val="20"/>
          <w:szCs w:val="20"/>
        </w:rPr>
        <w:t>Learner Support Mentor/Coach, Feb 2021 - Dec 2023</w:t>
      </w:r>
    </w:p>
    <w:p w14:paraId="3175E051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The Princes Trust</w:t>
      </w:r>
    </w:p>
    <w:p w14:paraId="122B460A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212AB378" w14:textId="77777777" w:rsidR="00BC4B3A" w:rsidRPr="00B97E26" w:rsidRDefault="00000000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Assisting with the delivery of a </w:t>
      </w:r>
      <w:r w:rsidR="00A27F07" w:rsidRPr="00B97E26">
        <w:rPr>
          <w:rFonts w:ascii="Arial" w:hAnsi="Arial" w:cs="Arial"/>
          <w:sz w:val="20"/>
          <w:szCs w:val="20"/>
        </w:rPr>
        <w:t>12-week</w:t>
      </w:r>
      <w:r w:rsidRPr="00B97E26">
        <w:rPr>
          <w:rFonts w:ascii="Arial" w:hAnsi="Arial" w:cs="Arial"/>
          <w:sz w:val="20"/>
          <w:szCs w:val="20"/>
        </w:rPr>
        <w:t xml:space="preserve"> course resulting upon completion </w:t>
      </w:r>
      <w:r w:rsidR="00A27F07" w:rsidRPr="00B97E26">
        <w:rPr>
          <w:rFonts w:ascii="Arial" w:hAnsi="Arial" w:cs="Arial"/>
          <w:sz w:val="20"/>
          <w:szCs w:val="20"/>
        </w:rPr>
        <w:t xml:space="preserve">of </w:t>
      </w:r>
      <w:r w:rsidRPr="00B97E26">
        <w:rPr>
          <w:rFonts w:ascii="Arial" w:hAnsi="Arial" w:cs="Arial"/>
          <w:sz w:val="20"/>
          <w:szCs w:val="20"/>
        </w:rPr>
        <w:t>a Level 1, 2 or 3 certificate in Employment, Teamwork &amp; Community Skills.</w:t>
      </w:r>
    </w:p>
    <w:p w14:paraId="7E33C128" w14:textId="77777777" w:rsidR="00456889" w:rsidRPr="00B97E26" w:rsidRDefault="00000000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Ensured a high-quality environment to meet the needs of individual students from different cultures, religious </w:t>
      </w:r>
      <w:r w:rsidR="00A27F07" w:rsidRPr="00B97E26">
        <w:rPr>
          <w:rFonts w:ascii="Arial" w:hAnsi="Arial" w:cs="Arial"/>
          <w:sz w:val="20"/>
          <w:szCs w:val="20"/>
        </w:rPr>
        <w:t>backgrounds,</w:t>
      </w:r>
      <w:r w:rsidRPr="00B97E26">
        <w:rPr>
          <w:rFonts w:ascii="Arial" w:hAnsi="Arial" w:cs="Arial"/>
          <w:sz w:val="20"/>
          <w:szCs w:val="20"/>
        </w:rPr>
        <w:t xml:space="preserve"> and stages of development.</w:t>
      </w:r>
    </w:p>
    <w:p w14:paraId="22860F13" w14:textId="25F1E739" w:rsidR="00456889" w:rsidRPr="00B97E26" w:rsidRDefault="00000000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Gave extra support to pupils with learning or </w:t>
      </w:r>
      <w:r w:rsidR="00D90AD4">
        <w:rPr>
          <w:rFonts w:ascii="Arial" w:hAnsi="Arial" w:cs="Arial"/>
          <w:sz w:val="20"/>
          <w:szCs w:val="20"/>
        </w:rPr>
        <w:t>behavioural</w:t>
      </w:r>
      <w:r w:rsidR="00B97E26">
        <w:rPr>
          <w:rFonts w:ascii="Arial" w:hAnsi="Arial" w:cs="Arial"/>
          <w:sz w:val="20"/>
          <w:szCs w:val="20"/>
        </w:rPr>
        <w:t xml:space="preserve"> </w:t>
      </w:r>
      <w:r w:rsidR="00A27F07" w:rsidRPr="00B97E26">
        <w:rPr>
          <w:rFonts w:ascii="Arial" w:hAnsi="Arial" w:cs="Arial"/>
          <w:sz w:val="20"/>
          <w:szCs w:val="20"/>
        </w:rPr>
        <w:t>difficulties, students</w:t>
      </w:r>
      <w:r w:rsidRPr="00B97E26">
        <w:rPr>
          <w:rFonts w:ascii="Arial" w:hAnsi="Arial" w:cs="Arial"/>
          <w:sz w:val="20"/>
          <w:szCs w:val="20"/>
        </w:rPr>
        <w:t> whose first language was not English, and those in their first term of college.</w:t>
      </w:r>
    </w:p>
    <w:p w14:paraId="0BFD02FA" w14:textId="77777777" w:rsidR="00456889" w:rsidRPr="00B97E26" w:rsidRDefault="00000000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Liaised with and supported parents/</w:t>
      </w:r>
      <w:r w:rsidR="00A27F07" w:rsidRPr="00B97E26">
        <w:rPr>
          <w:rFonts w:ascii="Arial" w:hAnsi="Arial" w:cs="Arial"/>
          <w:sz w:val="20"/>
          <w:szCs w:val="20"/>
        </w:rPr>
        <w:t>caregivers</w:t>
      </w:r>
      <w:r w:rsidRPr="00B97E26">
        <w:rPr>
          <w:rFonts w:ascii="Arial" w:hAnsi="Arial" w:cs="Arial"/>
          <w:sz w:val="20"/>
          <w:szCs w:val="20"/>
        </w:rPr>
        <w:t>/educational/support staff in the </w:t>
      </w:r>
      <w:r w:rsidR="00A27F07" w:rsidRPr="00B97E26">
        <w:rPr>
          <w:rFonts w:ascii="Arial" w:hAnsi="Arial" w:cs="Arial"/>
          <w:sz w:val="20"/>
          <w:szCs w:val="20"/>
        </w:rPr>
        <w:t>student's</w:t>
      </w:r>
      <w:r w:rsidRPr="00B97E26">
        <w:rPr>
          <w:rFonts w:ascii="Arial" w:hAnsi="Arial" w:cs="Arial"/>
          <w:sz w:val="20"/>
          <w:szCs w:val="20"/>
        </w:rPr>
        <w:t> well-being and development.</w:t>
      </w:r>
    </w:p>
    <w:p w14:paraId="0467F7B5" w14:textId="77777777" w:rsidR="00BC4B3A" w:rsidRPr="00B97E26" w:rsidRDefault="00000000" w:rsidP="00A27F07">
      <w:pPr>
        <w:numPr>
          <w:ilvl w:val="0"/>
          <w:numId w:val="6"/>
        </w:numPr>
        <w:spacing w:after="280" w:afterAutospacing="1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Led classes and ensured </w:t>
      </w:r>
      <w:r w:rsidR="00A27F07" w:rsidRPr="00B97E26">
        <w:rPr>
          <w:rFonts w:ascii="Arial" w:hAnsi="Arial" w:cs="Arial"/>
          <w:sz w:val="20"/>
          <w:szCs w:val="20"/>
        </w:rPr>
        <w:t>coursework</w:t>
      </w:r>
      <w:r w:rsidRPr="00B97E26">
        <w:rPr>
          <w:rFonts w:ascii="Arial" w:hAnsi="Arial" w:cs="Arial"/>
          <w:sz w:val="20"/>
          <w:szCs w:val="20"/>
        </w:rPr>
        <w:t xml:space="preserve"> was completed with tight deadlines.</w:t>
      </w:r>
    </w:p>
    <w:p w14:paraId="239687CA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b/>
          <w:bCs/>
          <w:sz w:val="20"/>
          <w:szCs w:val="20"/>
        </w:rPr>
        <w:t>Seeking Employment, Apr 2020 - Jan 2021</w:t>
      </w:r>
    </w:p>
    <w:p w14:paraId="60E40A3A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Due to redundancy &amp; pandemic</w:t>
      </w:r>
    </w:p>
    <w:p w14:paraId="2769359A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0A3A2951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744FD021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b/>
          <w:bCs/>
          <w:sz w:val="20"/>
          <w:szCs w:val="20"/>
        </w:rPr>
        <w:t>Auditor/Data Processor, Jan 2019 - Apr 2020</w:t>
      </w:r>
    </w:p>
    <w:p w14:paraId="34F07BAC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Oakwood/Pine UK</w:t>
      </w:r>
    </w:p>
    <w:p w14:paraId="08C54EBA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1469F5DD" w14:textId="77777777" w:rsidR="00BC4B3A" w:rsidRPr="00B97E26" w:rsidRDefault="00000000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Asked to return to the EMEA Operations team to be responsible for auditing reservations, contracts, and confirmations. Leading,</w:t>
      </w:r>
      <w:r w:rsidR="00A27F07" w:rsidRPr="00B97E26">
        <w:rPr>
          <w:rFonts w:ascii="Arial" w:hAnsi="Arial" w:cs="Arial"/>
          <w:sz w:val="20"/>
          <w:szCs w:val="20"/>
        </w:rPr>
        <w:t xml:space="preserve"> checking,</w:t>
      </w:r>
      <w:r w:rsidRPr="00B97E26">
        <w:rPr>
          <w:rFonts w:ascii="Arial" w:hAnsi="Arial" w:cs="Arial"/>
          <w:sz w:val="20"/>
          <w:szCs w:val="20"/>
        </w:rPr>
        <w:t xml:space="preserve"> and amending how the team enters financial information.</w:t>
      </w:r>
    </w:p>
    <w:p w14:paraId="4009CCEB" w14:textId="77777777" w:rsidR="00456889" w:rsidRPr="00B97E26" w:rsidRDefault="00000000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Ensuring accuracy and streamlining billing. Correcting/creating ledgers and adjusting billing. Communicating with the </w:t>
      </w:r>
      <w:r w:rsidR="00B97E26" w:rsidRPr="00B97E26">
        <w:rPr>
          <w:rFonts w:ascii="Arial" w:hAnsi="Arial" w:cs="Arial"/>
          <w:sz w:val="20"/>
          <w:szCs w:val="20"/>
        </w:rPr>
        <w:t>f</w:t>
      </w:r>
      <w:r w:rsidRPr="00B97E26">
        <w:rPr>
          <w:rFonts w:ascii="Arial" w:hAnsi="Arial" w:cs="Arial"/>
          <w:sz w:val="20"/>
          <w:szCs w:val="20"/>
        </w:rPr>
        <w:t xml:space="preserve">ulfilment and </w:t>
      </w:r>
      <w:r w:rsidR="00B97E26" w:rsidRPr="00B97E26">
        <w:rPr>
          <w:rFonts w:ascii="Arial" w:hAnsi="Arial" w:cs="Arial"/>
          <w:sz w:val="20"/>
          <w:szCs w:val="20"/>
        </w:rPr>
        <w:t>f</w:t>
      </w:r>
      <w:r w:rsidRPr="00B97E26">
        <w:rPr>
          <w:rFonts w:ascii="Arial" w:hAnsi="Arial" w:cs="Arial"/>
          <w:sz w:val="20"/>
          <w:szCs w:val="20"/>
        </w:rPr>
        <w:t>inance Teams.</w:t>
      </w:r>
    </w:p>
    <w:p w14:paraId="53071E99" w14:textId="77777777" w:rsidR="00BC4B3A" w:rsidRPr="00B97E26" w:rsidRDefault="00000000" w:rsidP="00A27F07">
      <w:pPr>
        <w:numPr>
          <w:ilvl w:val="0"/>
          <w:numId w:val="7"/>
        </w:numPr>
        <w:spacing w:after="280" w:afterAutospacing="1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Managing Tasks and activities in different systems. Updating Check-ins/Departures/Extensions in the reservation system OSCAR.</w:t>
      </w:r>
    </w:p>
    <w:p w14:paraId="532DBB82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b/>
          <w:bCs/>
          <w:sz w:val="20"/>
          <w:szCs w:val="20"/>
        </w:rPr>
        <w:t>Career Break, Oct 2016 - Jan 2019</w:t>
      </w:r>
    </w:p>
    <w:p w14:paraId="1C7F4198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Carer for </w:t>
      </w:r>
      <w:r w:rsidR="00A27F07" w:rsidRPr="00B97E26">
        <w:rPr>
          <w:rFonts w:ascii="Arial" w:hAnsi="Arial" w:cs="Arial"/>
          <w:sz w:val="20"/>
          <w:szCs w:val="20"/>
        </w:rPr>
        <w:t xml:space="preserve">an </w:t>
      </w:r>
      <w:r w:rsidRPr="00B97E26">
        <w:rPr>
          <w:rFonts w:ascii="Arial" w:hAnsi="Arial" w:cs="Arial"/>
          <w:sz w:val="20"/>
          <w:szCs w:val="20"/>
        </w:rPr>
        <w:t>elderly relative</w:t>
      </w:r>
    </w:p>
    <w:p w14:paraId="5904361D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119CE4D5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b/>
          <w:bCs/>
          <w:sz w:val="20"/>
          <w:szCs w:val="20"/>
        </w:rPr>
        <w:t>Volunteer, Oct 2016 - Jan 2021</w:t>
      </w:r>
    </w:p>
    <w:p w14:paraId="4B03813E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The Princes Trust</w:t>
      </w:r>
    </w:p>
    <w:p w14:paraId="6081F466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7489D4D4" w14:textId="77777777" w:rsidR="00BC4B3A" w:rsidRPr="00B97E26" w:rsidRDefault="00000000">
      <w:pPr>
        <w:spacing w:after="280" w:afterAutospacing="1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During my employment at PineUK and whilst I was caring for my mother, I was a volunteer working with The Prince's Trust. I assisted students with coursework and general admin duties under </w:t>
      </w:r>
      <w:r w:rsidR="00A27F07" w:rsidRPr="00B97E26">
        <w:rPr>
          <w:rFonts w:ascii="Arial" w:hAnsi="Arial" w:cs="Arial"/>
          <w:sz w:val="20"/>
          <w:szCs w:val="20"/>
        </w:rPr>
        <w:t xml:space="preserve">the </w:t>
      </w:r>
      <w:r w:rsidRPr="00B97E26">
        <w:rPr>
          <w:rFonts w:ascii="Arial" w:hAnsi="Arial" w:cs="Arial"/>
          <w:sz w:val="20"/>
          <w:szCs w:val="20"/>
        </w:rPr>
        <w:t>direction of the course Team Leader</w:t>
      </w:r>
    </w:p>
    <w:p w14:paraId="66B6B8CE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b/>
          <w:bCs/>
          <w:sz w:val="20"/>
          <w:szCs w:val="20"/>
        </w:rPr>
        <w:t>Senior Global Account Coordinator/Inventory Specialist, Feb 2007 - Oct 2016</w:t>
      </w:r>
    </w:p>
    <w:p w14:paraId="0ADCB757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Oakwood/Pine UK</w:t>
      </w:r>
    </w:p>
    <w:p w14:paraId="50724BC9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4BD24D4A" w14:textId="77777777" w:rsidR="00456889" w:rsidRPr="00B97E26" w:rsidRDefault="00000000" w:rsidP="00A27F07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Promoted 01/01/10.</w:t>
      </w:r>
      <w:r w:rsidR="00A27F07" w:rsidRPr="00B97E26">
        <w:rPr>
          <w:rFonts w:ascii="Arial" w:hAnsi="Arial" w:cs="Arial"/>
          <w:sz w:val="20"/>
          <w:szCs w:val="20"/>
        </w:rPr>
        <w:t xml:space="preserve"> </w:t>
      </w:r>
      <w:r w:rsidRPr="00B97E26">
        <w:rPr>
          <w:rFonts w:ascii="Arial" w:hAnsi="Arial" w:cs="Arial"/>
          <w:sz w:val="20"/>
          <w:szCs w:val="20"/>
        </w:rPr>
        <w:t xml:space="preserve">Winner of the 2011 Customer Service </w:t>
      </w:r>
      <w:r w:rsidR="00A27F07" w:rsidRPr="00B97E26">
        <w:rPr>
          <w:rFonts w:ascii="Arial" w:hAnsi="Arial" w:cs="Arial"/>
          <w:sz w:val="20"/>
          <w:szCs w:val="20"/>
        </w:rPr>
        <w:t>Award</w:t>
      </w:r>
      <w:r w:rsidRPr="00B97E26">
        <w:rPr>
          <w:rFonts w:ascii="Arial" w:hAnsi="Arial" w:cs="Arial"/>
          <w:sz w:val="20"/>
          <w:szCs w:val="20"/>
        </w:rPr>
        <w:t xml:space="preserve"> for Oakwood UK.</w:t>
      </w:r>
    </w:p>
    <w:p w14:paraId="5DEBDF9B" w14:textId="77777777" w:rsidR="00456889" w:rsidRPr="00B97E26" w:rsidRDefault="00000000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Providing yield management for approximately 375 apartments around the London area.</w:t>
      </w:r>
    </w:p>
    <w:p w14:paraId="3CEE2157" w14:textId="77777777" w:rsidR="00456889" w:rsidRPr="00B97E26" w:rsidRDefault="00000000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Meeting temporary housing needs of clients </w:t>
      </w:r>
      <w:r w:rsidR="00A27F07" w:rsidRPr="00B97E26">
        <w:rPr>
          <w:rFonts w:ascii="Arial" w:hAnsi="Arial" w:cs="Arial"/>
          <w:sz w:val="20"/>
          <w:szCs w:val="20"/>
        </w:rPr>
        <w:t xml:space="preserve">by </w:t>
      </w:r>
      <w:r w:rsidRPr="00B97E26">
        <w:rPr>
          <w:rFonts w:ascii="Arial" w:hAnsi="Arial" w:cs="Arial"/>
          <w:sz w:val="20"/>
          <w:szCs w:val="20"/>
        </w:rPr>
        <w:t xml:space="preserve">partnering with Global Account Coordinators/Sales </w:t>
      </w:r>
      <w:r w:rsidR="00A27F07" w:rsidRPr="00B97E26">
        <w:rPr>
          <w:rFonts w:ascii="Arial" w:hAnsi="Arial" w:cs="Arial"/>
          <w:sz w:val="20"/>
          <w:szCs w:val="20"/>
        </w:rPr>
        <w:t>Teams. Negotiating</w:t>
      </w:r>
      <w:r w:rsidRPr="00B97E26">
        <w:rPr>
          <w:rFonts w:ascii="Arial" w:hAnsi="Arial" w:cs="Arial"/>
          <w:sz w:val="20"/>
          <w:szCs w:val="20"/>
        </w:rPr>
        <w:t xml:space="preserve"> rates to </w:t>
      </w:r>
      <w:r w:rsidR="00A27F07" w:rsidRPr="00B97E26">
        <w:rPr>
          <w:rFonts w:ascii="Arial" w:hAnsi="Arial" w:cs="Arial"/>
          <w:sz w:val="20"/>
          <w:szCs w:val="20"/>
        </w:rPr>
        <w:t>maximize</w:t>
      </w:r>
      <w:r w:rsidRPr="00B97E26">
        <w:rPr>
          <w:rFonts w:ascii="Arial" w:hAnsi="Arial" w:cs="Arial"/>
          <w:sz w:val="20"/>
          <w:szCs w:val="20"/>
        </w:rPr>
        <w:t xml:space="preserve"> profit margins and average daily rates. Ensuring occupancy goals and average daily rates set by the company are met.</w:t>
      </w:r>
    </w:p>
    <w:p w14:paraId="1681CCE4" w14:textId="77777777" w:rsidR="00456889" w:rsidRPr="00B97E26" w:rsidRDefault="00000000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Assist in coordinating the </w:t>
      </w:r>
      <w:r w:rsidR="00A27F07" w:rsidRPr="00B97E26">
        <w:rPr>
          <w:rFonts w:ascii="Arial" w:hAnsi="Arial" w:cs="Arial"/>
          <w:sz w:val="20"/>
          <w:szCs w:val="20"/>
        </w:rPr>
        <w:t>takedown</w:t>
      </w:r>
      <w:r w:rsidRPr="00B97E26">
        <w:rPr>
          <w:rFonts w:ascii="Arial" w:hAnsi="Arial" w:cs="Arial"/>
          <w:sz w:val="20"/>
          <w:szCs w:val="20"/>
        </w:rPr>
        <w:t xml:space="preserve"> of new properties, setting up services, and developing materials for guest relations specific to each location.</w:t>
      </w:r>
    </w:p>
    <w:p w14:paraId="0C9E08D8" w14:textId="77777777" w:rsidR="00456889" w:rsidRPr="00B97E26" w:rsidRDefault="00000000" w:rsidP="00A27F07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lastRenderedPageBreak/>
        <w:t xml:space="preserve">Matching available inventory to meet client’s needs and finalising the reservation process. Maintaining </w:t>
      </w:r>
      <w:r w:rsidR="00A27F07" w:rsidRPr="00B97E26">
        <w:rPr>
          <w:rFonts w:ascii="Arial" w:hAnsi="Arial" w:cs="Arial"/>
          <w:sz w:val="20"/>
          <w:szCs w:val="20"/>
        </w:rPr>
        <w:t>reservation</w:t>
      </w:r>
      <w:r w:rsidRPr="00B97E26">
        <w:rPr>
          <w:rFonts w:ascii="Arial" w:hAnsi="Arial" w:cs="Arial"/>
          <w:sz w:val="20"/>
          <w:szCs w:val="20"/>
        </w:rPr>
        <w:t xml:space="preserve"> data and files in inventory to maximise occupancy.</w:t>
      </w:r>
    </w:p>
    <w:p w14:paraId="25C5FAEC" w14:textId="77777777" w:rsidR="00456889" w:rsidRPr="00B97E26" w:rsidRDefault="00000000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Providing direction to the team to ensure efficient and productive workflow. Coordinate teams </w:t>
      </w:r>
      <w:r w:rsidR="00A27F07" w:rsidRPr="00B97E26">
        <w:rPr>
          <w:rFonts w:ascii="Arial" w:hAnsi="Arial" w:cs="Arial"/>
          <w:sz w:val="20"/>
          <w:szCs w:val="20"/>
        </w:rPr>
        <w:t>i.e.,</w:t>
      </w:r>
      <w:r w:rsidRPr="00B97E26">
        <w:rPr>
          <w:rFonts w:ascii="Arial" w:hAnsi="Arial" w:cs="Arial"/>
          <w:sz w:val="20"/>
          <w:szCs w:val="20"/>
        </w:rPr>
        <w:t xml:space="preserve"> Guest Services/Housekeeping to maintain inventory for occupancy.</w:t>
      </w:r>
    </w:p>
    <w:p w14:paraId="3737E8E8" w14:textId="77777777" w:rsidR="00456889" w:rsidRPr="00B97E26" w:rsidRDefault="00000000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Responsible for inside sales, </w:t>
      </w:r>
      <w:r w:rsidR="00A27F07" w:rsidRPr="00B97E26">
        <w:rPr>
          <w:rFonts w:ascii="Arial" w:hAnsi="Arial" w:cs="Arial"/>
          <w:sz w:val="20"/>
          <w:szCs w:val="20"/>
        </w:rPr>
        <w:t>bookings,</w:t>
      </w:r>
      <w:r w:rsidRPr="00B97E26">
        <w:rPr>
          <w:rFonts w:ascii="Arial" w:hAnsi="Arial" w:cs="Arial"/>
          <w:sz w:val="20"/>
          <w:szCs w:val="20"/>
        </w:rPr>
        <w:t xml:space="preserve"> and day-to-day liaison with clients in need of corporate housing.</w:t>
      </w:r>
      <w:r w:rsidR="00A27F07" w:rsidRPr="00B97E26">
        <w:rPr>
          <w:rFonts w:ascii="Arial" w:hAnsi="Arial" w:cs="Arial"/>
          <w:sz w:val="20"/>
          <w:szCs w:val="20"/>
        </w:rPr>
        <w:t xml:space="preserve"> </w:t>
      </w:r>
      <w:r w:rsidRPr="00B97E26">
        <w:rPr>
          <w:rFonts w:ascii="Arial" w:hAnsi="Arial" w:cs="Arial"/>
          <w:sz w:val="20"/>
          <w:szCs w:val="20"/>
        </w:rPr>
        <w:t xml:space="preserve">Consistently working to achieve and exceed monthly profit and occupancy </w:t>
      </w:r>
      <w:r w:rsidR="00A27F07" w:rsidRPr="00B97E26">
        <w:rPr>
          <w:rFonts w:ascii="Arial" w:hAnsi="Arial" w:cs="Arial"/>
          <w:sz w:val="20"/>
          <w:szCs w:val="20"/>
        </w:rPr>
        <w:t>targets/budgets</w:t>
      </w:r>
      <w:r w:rsidRPr="00B97E26">
        <w:rPr>
          <w:rFonts w:ascii="Arial" w:hAnsi="Arial" w:cs="Arial"/>
          <w:sz w:val="20"/>
          <w:szCs w:val="20"/>
        </w:rPr>
        <w:t xml:space="preserve">. Negotiating pricing with clients-Account </w:t>
      </w:r>
      <w:r w:rsidR="00A27F07" w:rsidRPr="00B97E26">
        <w:rPr>
          <w:rFonts w:ascii="Arial" w:hAnsi="Arial" w:cs="Arial"/>
          <w:sz w:val="20"/>
          <w:szCs w:val="20"/>
        </w:rPr>
        <w:t>Management. Building</w:t>
      </w:r>
      <w:r w:rsidRPr="00B97E26">
        <w:rPr>
          <w:rFonts w:ascii="Arial" w:hAnsi="Arial" w:cs="Arial"/>
          <w:sz w:val="20"/>
          <w:szCs w:val="20"/>
        </w:rPr>
        <w:t xml:space="preserve"> and maintaining relationships with our clients to promote future business, with our subprojects to get the best available rates and terms, and with the internal team to provide a smooth and consistent flow of information.</w:t>
      </w:r>
    </w:p>
    <w:p w14:paraId="5E915ADA" w14:textId="77777777" w:rsidR="00D90AD4" w:rsidRDefault="00D90AD4">
      <w:pPr>
        <w:pStyle w:val="Position"/>
        <w:rPr>
          <w:rFonts w:ascii="Arial" w:hAnsi="Arial" w:cs="Arial"/>
          <w:b/>
          <w:bCs/>
          <w:sz w:val="20"/>
          <w:szCs w:val="20"/>
        </w:rPr>
      </w:pPr>
    </w:p>
    <w:p w14:paraId="43A63FF6" w14:textId="0A4A46F8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b/>
          <w:bCs/>
          <w:sz w:val="20"/>
          <w:szCs w:val="20"/>
        </w:rPr>
        <w:t>Senior Recruitment Consultant (Catering &amp; Care Sectors), Sep 1997 - Dec 2006</w:t>
      </w:r>
    </w:p>
    <w:p w14:paraId="5BF0AB23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Blue Arrow</w:t>
      </w:r>
    </w:p>
    <w:p w14:paraId="3AE257B3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184B3CC8" w14:textId="77777777" w:rsidR="00BC4B3A" w:rsidRPr="00B97E26" w:rsidRDefault="00000000">
      <w:pPr>
        <w:spacing w:after="280" w:afterAutospacing="1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Part of a team running a successful central London branch, specialising in supplying temporary and permanent staff to clients in the catering, hospitality, customer service and care sectors.</w:t>
      </w:r>
    </w:p>
    <w:p w14:paraId="19677477" w14:textId="77777777" w:rsidR="00456889" w:rsidRPr="00B97E26" w:rsidRDefault="00000000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Managing my own client/applicant base including initial evaluation/interviewing of applicants, placing and co-coordinating staff, managing payroll and credit control.</w:t>
      </w:r>
    </w:p>
    <w:p w14:paraId="30EBA85D" w14:textId="77777777" w:rsidR="00456889" w:rsidRPr="00B97E26" w:rsidRDefault="00000000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Project Management- </w:t>
      </w:r>
      <w:r w:rsidR="00A27F07" w:rsidRPr="00B97E26">
        <w:rPr>
          <w:rFonts w:ascii="Arial" w:hAnsi="Arial" w:cs="Arial"/>
          <w:sz w:val="20"/>
          <w:szCs w:val="20"/>
        </w:rPr>
        <w:t>On-site</w:t>
      </w:r>
      <w:r w:rsidRPr="00B97E26">
        <w:rPr>
          <w:rFonts w:ascii="Arial" w:hAnsi="Arial" w:cs="Arial"/>
          <w:sz w:val="20"/>
          <w:szCs w:val="20"/>
        </w:rPr>
        <w:t xml:space="preserve"> management of temporary staff.</w:t>
      </w:r>
    </w:p>
    <w:p w14:paraId="5BA6B4ED" w14:textId="77777777" w:rsidR="00456889" w:rsidRPr="00B97E26" w:rsidRDefault="00000000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Contribution towards business development through marketing/sales activities, including regular client visits and calls to identify needs and ensure ongoing client relationships and satisfaction. Consistently exceeding weekly/monthly/annual sales targets contributing to the team's ongoing position as a </w:t>
      </w:r>
      <w:r w:rsidR="00A27F07" w:rsidRPr="00B97E26">
        <w:rPr>
          <w:rFonts w:ascii="Arial" w:hAnsi="Arial" w:cs="Arial"/>
          <w:sz w:val="20"/>
          <w:szCs w:val="20"/>
        </w:rPr>
        <w:t>top-performing</w:t>
      </w:r>
      <w:r w:rsidRPr="00B97E26">
        <w:rPr>
          <w:rFonts w:ascii="Arial" w:hAnsi="Arial" w:cs="Arial"/>
          <w:sz w:val="20"/>
          <w:szCs w:val="20"/>
        </w:rPr>
        <w:t xml:space="preserve"> UK catering branch. Customer care- both clients and applicants.</w:t>
      </w:r>
    </w:p>
    <w:p w14:paraId="2577CA55" w14:textId="77777777" w:rsidR="00456889" w:rsidRPr="00B97E26" w:rsidRDefault="00000000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Training staff – Qualified Health &amp; Hygiene/Manual Handling/ GOSH- Trainer.</w:t>
      </w:r>
    </w:p>
    <w:p w14:paraId="7F99D75F" w14:textId="77777777" w:rsidR="00BC4B3A" w:rsidRPr="00B97E26" w:rsidRDefault="00000000" w:rsidP="00A27F07">
      <w:pPr>
        <w:numPr>
          <w:ilvl w:val="0"/>
          <w:numId w:val="9"/>
        </w:numPr>
        <w:spacing w:after="280" w:afterAutospacing="1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Applicant attraction via college presentations/advertising. Applicant </w:t>
      </w:r>
      <w:r w:rsidR="00A27F07" w:rsidRPr="00B97E26">
        <w:rPr>
          <w:rFonts w:ascii="Arial" w:hAnsi="Arial" w:cs="Arial"/>
          <w:sz w:val="20"/>
          <w:szCs w:val="20"/>
        </w:rPr>
        <w:t>care maintaining</w:t>
      </w:r>
      <w:r w:rsidRPr="00B97E26">
        <w:rPr>
          <w:rFonts w:ascii="Arial" w:hAnsi="Arial" w:cs="Arial"/>
          <w:sz w:val="20"/>
          <w:szCs w:val="20"/>
        </w:rPr>
        <w:t>/updating database, reference checking. Processing payroll and credit queries. General office duties. Providing support for consultants and managers.</w:t>
      </w:r>
    </w:p>
    <w:p w14:paraId="4BE85611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b/>
          <w:bCs/>
          <w:sz w:val="20"/>
          <w:szCs w:val="20"/>
        </w:rPr>
        <w:t>Team Leader - Customer Care Line, Aug 1995 - Sep 1997</w:t>
      </w:r>
    </w:p>
    <w:p w14:paraId="2B3A9C13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Lloyds Bank Registrars</w:t>
      </w:r>
    </w:p>
    <w:p w14:paraId="02824CD6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5BCA6F9A" w14:textId="780AB736" w:rsidR="00BC4B3A" w:rsidRPr="00B97E26" w:rsidRDefault="00A27F07">
      <w:pPr>
        <w:spacing w:after="280" w:afterAutospacing="1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 xml:space="preserve">I was supervising a team of Help Line operators in a fast-paced call </w:t>
      </w:r>
      <w:r w:rsidR="00D90AD4">
        <w:rPr>
          <w:rFonts w:ascii="Arial" w:hAnsi="Arial" w:cs="Arial"/>
          <w:sz w:val="20"/>
          <w:szCs w:val="20"/>
        </w:rPr>
        <w:t>centre, providing</w:t>
      </w:r>
      <w:r w:rsidRPr="00B97E26">
        <w:rPr>
          <w:rFonts w:ascii="Arial" w:hAnsi="Arial" w:cs="Arial"/>
          <w:sz w:val="20"/>
          <w:szCs w:val="20"/>
        </w:rPr>
        <w:t xml:space="preserve"> excellent customer service assistance, and support for share dealings/takeovers. First point of contact for the team, new and existing customers.</w:t>
      </w:r>
    </w:p>
    <w:p w14:paraId="00285A31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b/>
          <w:bCs/>
          <w:sz w:val="20"/>
          <w:szCs w:val="20"/>
        </w:rPr>
        <w:t>Various Positions-during a working holiday in Australia, Jul 1993 - Aug 1995</w:t>
      </w:r>
    </w:p>
    <w:p w14:paraId="2718BBDB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7AEB80EC" w14:textId="77777777" w:rsidR="00BC4B3A" w:rsidRPr="00B97E26" w:rsidRDefault="00000000">
      <w:pPr>
        <w:spacing w:after="280" w:afterAutospacing="1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I was employed at Telemasters/Carlson Marketing/Ansett Airline which included: Inbound and outbound market research/sales, Call centre work (including being a team leader during charity telethon), Reception, and Customer Service.</w:t>
      </w:r>
    </w:p>
    <w:p w14:paraId="37BDC716" w14:textId="77777777" w:rsidR="00BC4B3A" w:rsidRPr="00B97E26" w:rsidRDefault="00000000">
      <w:pPr>
        <w:pStyle w:val="SectionTitle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Education History</w:t>
      </w:r>
    </w:p>
    <w:p w14:paraId="068B5975" w14:textId="77777777" w:rsidR="00BC4B3A" w:rsidRPr="00B97E26" w:rsidRDefault="00000000">
      <w:pPr>
        <w:pStyle w:val="Position"/>
        <w:rPr>
          <w:rFonts w:ascii="Arial" w:hAnsi="Arial" w:cs="Arial"/>
          <w:b/>
          <w:bCs/>
          <w:sz w:val="20"/>
          <w:szCs w:val="20"/>
        </w:rPr>
      </w:pPr>
      <w:r w:rsidRPr="00B97E26">
        <w:rPr>
          <w:rFonts w:ascii="Arial" w:hAnsi="Arial" w:cs="Arial"/>
          <w:b/>
          <w:bCs/>
          <w:sz w:val="20"/>
          <w:szCs w:val="20"/>
        </w:rPr>
        <w:t xml:space="preserve">3 A </w:t>
      </w:r>
      <w:r w:rsidR="00A27F07" w:rsidRPr="00B97E26">
        <w:rPr>
          <w:rFonts w:ascii="Arial" w:hAnsi="Arial" w:cs="Arial"/>
          <w:b/>
          <w:bCs/>
          <w:sz w:val="20"/>
          <w:szCs w:val="20"/>
        </w:rPr>
        <w:t xml:space="preserve">Levels &amp; </w:t>
      </w:r>
      <w:r w:rsidRPr="00B97E26">
        <w:rPr>
          <w:rFonts w:ascii="Arial" w:hAnsi="Arial" w:cs="Arial"/>
          <w:b/>
          <w:bCs/>
          <w:sz w:val="20"/>
          <w:szCs w:val="20"/>
        </w:rPr>
        <w:t xml:space="preserve">8 </w:t>
      </w:r>
      <w:r w:rsidR="00A27F07" w:rsidRPr="00B97E26">
        <w:rPr>
          <w:rFonts w:ascii="Arial" w:hAnsi="Arial" w:cs="Arial"/>
          <w:b/>
          <w:bCs/>
          <w:sz w:val="20"/>
          <w:szCs w:val="20"/>
        </w:rPr>
        <w:t>GCSEs</w:t>
      </w:r>
    </w:p>
    <w:p w14:paraId="2AF39567" w14:textId="77777777" w:rsidR="00BC4B3A" w:rsidRPr="00B97E26" w:rsidRDefault="00000000">
      <w:pPr>
        <w:pStyle w:val="Position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Chestnut Grove</w:t>
      </w:r>
    </w:p>
    <w:p w14:paraId="5DB75739" w14:textId="77777777" w:rsidR="00BC4B3A" w:rsidRPr="00B97E26" w:rsidRDefault="00BC4B3A">
      <w:pPr>
        <w:pStyle w:val="Position"/>
        <w:rPr>
          <w:rFonts w:ascii="Arial" w:hAnsi="Arial" w:cs="Arial"/>
          <w:sz w:val="20"/>
          <w:szCs w:val="20"/>
        </w:rPr>
      </w:pPr>
    </w:p>
    <w:p w14:paraId="5D9A187F" w14:textId="77777777" w:rsidR="00BC4B3A" w:rsidRPr="00B97E26" w:rsidRDefault="00000000">
      <w:pPr>
        <w:pStyle w:val="SectionTitle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Professional Qualifications and Training</w:t>
      </w:r>
    </w:p>
    <w:p w14:paraId="7BAAA476" w14:textId="77777777" w:rsidR="00BC4B3A" w:rsidRPr="00B97E26" w:rsidRDefault="00000000">
      <w:pPr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Safeguarding &amp; Prevent</w:t>
      </w:r>
    </w:p>
    <w:p w14:paraId="5C744B63" w14:textId="77777777" w:rsidR="00456889" w:rsidRPr="00B97E26" w:rsidRDefault="00000000">
      <w:pPr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Emergency First Aid at Work Certified until 30th June 2024</w:t>
      </w:r>
    </w:p>
    <w:p w14:paraId="747CED01" w14:textId="77777777" w:rsidR="00456889" w:rsidRPr="00B97E26" w:rsidRDefault="00000000">
      <w:pPr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Principles of Selling &amp; Client Development</w:t>
      </w:r>
    </w:p>
    <w:p w14:paraId="779D299C" w14:textId="77777777" w:rsidR="00456889" w:rsidRPr="00B97E26" w:rsidRDefault="00000000">
      <w:pPr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Presentation Skills</w:t>
      </w:r>
    </w:p>
    <w:p w14:paraId="63523563" w14:textId="77777777" w:rsidR="00456889" w:rsidRPr="00B97E26" w:rsidRDefault="00000000">
      <w:pPr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Institute of Employment Consultants (MREC)</w:t>
      </w:r>
    </w:p>
    <w:p w14:paraId="63D71092" w14:textId="77777777" w:rsidR="00456889" w:rsidRPr="00B97E26" w:rsidRDefault="00000000">
      <w:pPr>
        <w:numPr>
          <w:ilvl w:val="0"/>
          <w:numId w:val="11"/>
        </w:numPr>
        <w:spacing w:after="280" w:afterAutospacing="1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Trained trainer in Basic/Food Hygiene/ Manual Handling/GOSH</w:t>
      </w:r>
    </w:p>
    <w:p w14:paraId="4CA3A9AC" w14:textId="77777777" w:rsidR="00BC4B3A" w:rsidRPr="00B97E26" w:rsidRDefault="00000000">
      <w:pPr>
        <w:pStyle w:val="SectionTitle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References</w:t>
      </w:r>
    </w:p>
    <w:p w14:paraId="4DAFB599" w14:textId="07B90B37" w:rsidR="00BC4B3A" w:rsidRPr="00D90AD4" w:rsidRDefault="00000000">
      <w:pPr>
        <w:spacing w:after="280" w:afterAutospacing="1"/>
        <w:rPr>
          <w:rFonts w:ascii="Arial" w:hAnsi="Arial" w:cs="Arial"/>
          <w:sz w:val="20"/>
          <w:szCs w:val="20"/>
        </w:rPr>
      </w:pPr>
      <w:r w:rsidRPr="00B97E26">
        <w:rPr>
          <w:rFonts w:ascii="Arial" w:hAnsi="Arial" w:cs="Arial"/>
          <w:sz w:val="20"/>
          <w:szCs w:val="20"/>
        </w:rPr>
        <w:t>Available upon request</w:t>
      </w:r>
    </w:p>
    <w:sectPr w:rsidR="00BC4B3A" w:rsidRPr="00D90AD4" w:rsidSect="00A276F5">
      <w:pgSz w:w="11900" w:h="16840"/>
      <w:pgMar w:top="709" w:right="703" w:bottom="1440" w:left="709" w:header="567" w:footer="573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6A4"/>
    <w:multiLevelType w:val="multilevel"/>
    <w:tmpl w:val="F220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C014B"/>
    <w:multiLevelType w:val="multilevel"/>
    <w:tmpl w:val="9A0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C014C"/>
    <w:multiLevelType w:val="hybridMultilevel"/>
    <w:tmpl w:val="384C014C"/>
    <w:lvl w:ilvl="0" w:tplc="21BEE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FE21B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4A7A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E2D8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AC34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A007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8CC1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DC70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221A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384C014D"/>
    <w:multiLevelType w:val="hybridMultilevel"/>
    <w:tmpl w:val="384C014D"/>
    <w:lvl w:ilvl="0" w:tplc="54747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BD411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A83F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32CF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0466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28C7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5048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E263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6AFD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84C014E"/>
    <w:multiLevelType w:val="hybridMultilevel"/>
    <w:tmpl w:val="384C014E"/>
    <w:lvl w:ilvl="0" w:tplc="BACA7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5749C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B0C4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B8C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D2E9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B61E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08A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7851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AA36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84C014F"/>
    <w:multiLevelType w:val="hybridMultilevel"/>
    <w:tmpl w:val="384C014F"/>
    <w:lvl w:ilvl="0" w:tplc="A85A1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D963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58EA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BEDD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B0AD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AA3E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EC13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70A8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44C1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384C0150"/>
    <w:multiLevelType w:val="hybridMultilevel"/>
    <w:tmpl w:val="384C0150"/>
    <w:lvl w:ilvl="0" w:tplc="18D02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F38E7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CECC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BEE7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BC89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0A48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DC24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B042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4C0F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84C0151"/>
    <w:multiLevelType w:val="hybridMultilevel"/>
    <w:tmpl w:val="384C0151"/>
    <w:lvl w:ilvl="0" w:tplc="435EC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AB481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EC02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E6A1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A2DC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280A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4C59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1269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8C1B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84C0152"/>
    <w:multiLevelType w:val="hybridMultilevel"/>
    <w:tmpl w:val="384C0152"/>
    <w:lvl w:ilvl="0" w:tplc="B5561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F822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FE1B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FA64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B8C0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A83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D0E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2072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8A75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384C0153"/>
    <w:multiLevelType w:val="hybridMultilevel"/>
    <w:tmpl w:val="384C0153"/>
    <w:lvl w:ilvl="0" w:tplc="B36CC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35A76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48E1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E40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30E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C81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467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0426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001C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84C0154"/>
    <w:multiLevelType w:val="hybridMultilevel"/>
    <w:tmpl w:val="384C0154"/>
    <w:lvl w:ilvl="0" w:tplc="FE220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8E46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7AA7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70C4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5AF3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CABD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1E5E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701F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5CF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49443281">
    <w:abstractNumId w:val="1"/>
  </w:num>
  <w:num w:numId="2" w16cid:durableId="1771467459">
    <w:abstractNumId w:val="0"/>
  </w:num>
  <w:num w:numId="3" w16cid:durableId="1203634611">
    <w:abstractNumId w:val="2"/>
  </w:num>
  <w:num w:numId="4" w16cid:durableId="244458694">
    <w:abstractNumId w:val="3"/>
  </w:num>
  <w:num w:numId="5" w16cid:durableId="1171869241">
    <w:abstractNumId w:val="4"/>
  </w:num>
  <w:num w:numId="6" w16cid:durableId="1457025931">
    <w:abstractNumId w:val="5"/>
  </w:num>
  <w:num w:numId="7" w16cid:durableId="861937470">
    <w:abstractNumId w:val="6"/>
  </w:num>
  <w:num w:numId="8" w16cid:durableId="574976654">
    <w:abstractNumId w:val="7"/>
  </w:num>
  <w:num w:numId="9" w16cid:durableId="937251262">
    <w:abstractNumId w:val="8"/>
  </w:num>
  <w:num w:numId="10" w16cid:durableId="1111510092">
    <w:abstractNumId w:val="9"/>
  </w:num>
  <w:num w:numId="11" w16cid:durableId="528761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89"/>
    <w:rsid w:val="00456889"/>
    <w:rsid w:val="00A27F07"/>
    <w:rsid w:val="00B97E26"/>
    <w:rsid w:val="00BC4B3A"/>
    <w:rsid w:val="00D90AD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2FC0D"/>
  <w15:docId w15:val="{11702F6D-D400-4967-968A-2950088A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477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D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2D71"/>
  </w:style>
  <w:style w:type="paragraph" w:styleId="Footer">
    <w:name w:val="footer"/>
    <w:basedOn w:val="Normal"/>
    <w:link w:val="FooterChar"/>
    <w:uiPriority w:val="99"/>
    <w:unhideWhenUsed/>
    <w:rsid w:val="00852D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2D71"/>
  </w:style>
  <w:style w:type="paragraph" w:customStyle="1" w:styleId="CandidateName">
    <w:name w:val="CandidateName"/>
    <w:basedOn w:val="Title"/>
    <w:link w:val="CandidateNameChar"/>
    <w:qFormat/>
    <w:rsid w:val="004868FE"/>
    <w:pPr>
      <w:jc w:val="center"/>
    </w:pPr>
  </w:style>
  <w:style w:type="paragraph" w:customStyle="1" w:styleId="Institution">
    <w:name w:val="Institution"/>
    <w:basedOn w:val="Subtitle"/>
    <w:next w:val="Normal"/>
    <w:qFormat/>
    <w:rsid w:val="0044034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A232A"/>
    <w:pPr>
      <w:pBdr>
        <w:bottom w:val="single" w:sz="8" w:space="4" w:color="000000" w:themeColor="text1"/>
      </w:pBdr>
      <w:spacing w:before="100" w:after="30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232A"/>
    <w:rPr>
      <w:rFonts w:ascii="Calibri" w:eastAsiaTheme="majorEastAsia" w:hAnsi="Calibri" w:cstheme="majorBidi"/>
      <w:b/>
      <w:color w:val="000000" w:themeColor="text1"/>
      <w:spacing w:val="5"/>
      <w:kern w:val="28"/>
      <w:szCs w:val="52"/>
    </w:rPr>
  </w:style>
  <w:style w:type="paragraph" w:customStyle="1" w:styleId="ContactDetail">
    <w:name w:val="ContactDetail"/>
    <w:basedOn w:val="Normal"/>
    <w:link w:val="ContactDetailChar"/>
    <w:qFormat/>
    <w:rsid w:val="005912AE"/>
    <w:pPr>
      <w:contextualSpacing/>
      <w:jc w:val="center"/>
    </w:pPr>
  </w:style>
  <w:style w:type="paragraph" w:styleId="Subtitle">
    <w:name w:val="Subtitle"/>
    <w:basedOn w:val="Normal"/>
    <w:next w:val="Normal"/>
    <w:link w:val="SubtitleChar"/>
    <w:uiPriority w:val="11"/>
    <w:qFormat/>
    <w:rsid w:val="00674119"/>
    <w:pPr>
      <w:numPr>
        <w:ilvl w:val="1"/>
      </w:numPr>
      <w:spacing w:after="120"/>
    </w:pPr>
    <w:rPr>
      <w:rFonts w:eastAsiaTheme="majorEastAsia" w:cstheme="majorBidi"/>
      <w:b/>
      <w:iC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4119"/>
    <w:rPr>
      <w:rFonts w:ascii="Arial" w:eastAsiaTheme="majorEastAsia" w:hAnsi="Arial" w:cstheme="majorBidi"/>
      <w:b/>
      <w:iCs/>
      <w:color w:val="000000" w:themeColor="text1"/>
      <w:spacing w:val="15"/>
    </w:rPr>
  </w:style>
  <w:style w:type="paragraph" w:customStyle="1" w:styleId="Qualification">
    <w:name w:val="Qualification"/>
    <w:basedOn w:val="Institution"/>
    <w:qFormat/>
    <w:rsid w:val="00A4756D"/>
    <w:rPr>
      <w:b w:val="0"/>
    </w:rPr>
  </w:style>
  <w:style w:type="paragraph" w:customStyle="1" w:styleId="Employer">
    <w:name w:val="Employer"/>
    <w:basedOn w:val="Institution"/>
    <w:qFormat/>
    <w:rsid w:val="00B415AD"/>
  </w:style>
  <w:style w:type="paragraph" w:customStyle="1" w:styleId="Position">
    <w:name w:val="Position"/>
    <w:basedOn w:val="Qualification"/>
    <w:qFormat/>
    <w:rsid w:val="00B415AD"/>
  </w:style>
  <w:style w:type="paragraph" w:customStyle="1" w:styleId="PortfolioItem">
    <w:name w:val="PortfolioItem"/>
    <w:qFormat/>
    <w:rsid w:val="00C27135"/>
    <w:rPr>
      <w:rFonts w:ascii="Arial" w:eastAsiaTheme="majorEastAsia" w:hAnsi="Arial" w:cstheme="majorBidi"/>
      <w:iCs/>
      <w:color w:val="000000" w:themeColor="text1"/>
      <w:spacing w:val="15"/>
    </w:rPr>
  </w:style>
  <w:style w:type="paragraph" w:styleId="NormalWeb">
    <w:name w:val="Normal (Web)"/>
    <w:basedOn w:val="Normal"/>
    <w:uiPriority w:val="99"/>
    <w:rsid w:val="00996C2F"/>
  </w:style>
  <w:style w:type="character" w:customStyle="1" w:styleId="Achievement">
    <w:name w:val="Achievement"/>
    <w:basedOn w:val="DefaultParagraphFont"/>
    <w:rsid w:val="00440348"/>
    <w:rPr>
      <w:rFonts w:ascii="Calibri" w:hAnsi="Calibri"/>
      <w:sz w:val="22"/>
    </w:rPr>
  </w:style>
  <w:style w:type="character" w:customStyle="1" w:styleId="Skill">
    <w:name w:val="Skill"/>
    <w:link w:val="SkillPara"/>
    <w:rsid w:val="00D00932"/>
    <w:rPr>
      <w:rFonts w:ascii="Arial" w:hAnsi="Arial"/>
      <w:b/>
      <w:sz w:val="24"/>
    </w:rPr>
  </w:style>
  <w:style w:type="character" w:customStyle="1" w:styleId="DateTime">
    <w:name w:val="DateTime"/>
    <w:basedOn w:val="DefaultParagraphFont"/>
    <w:rsid w:val="00FB6A9C"/>
    <w:rPr>
      <w:rFonts w:ascii="Arial" w:hAnsi="Arial"/>
      <w:color w:val="7F7F7F" w:themeColor="text1" w:themeTint="80"/>
      <w:sz w:val="24"/>
    </w:rPr>
  </w:style>
  <w:style w:type="paragraph" w:customStyle="1" w:styleId="SkillPara">
    <w:name w:val="Skill Para"/>
    <w:basedOn w:val="Normal"/>
    <w:link w:val="Skill"/>
    <w:rsid w:val="00D00932"/>
    <w:rPr>
      <w:b/>
    </w:rPr>
  </w:style>
  <w:style w:type="character" w:styleId="Strong">
    <w:name w:val="Strong"/>
    <w:basedOn w:val="DefaultParagraphFont"/>
    <w:uiPriority w:val="22"/>
    <w:qFormat/>
    <w:rsid w:val="00F9464C"/>
    <w:rPr>
      <w:b/>
      <w:bCs/>
    </w:rPr>
  </w:style>
  <w:style w:type="paragraph" w:customStyle="1" w:styleId="SectionTitle">
    <w:name w:val="SectionTitle"/>
    <w:basedOn w:val="CandidateName"/>
    <w:link w:val="SectionTitleChar"/>
    <w:qFormat/>
    <w:rsid w:val="00EE362C"/>
    <w:pPr>
      <w:jc w:val="left"/>
    </w:pPr>
    <w:rPr>
      <w:lang w:eastAsia="zh-CN"/>
    </w:rPr>
  </w:style>
  <w:style w:type="character" w:customStyle="1" w:styleId="CandidateNameChar">
    <w:name w:val="CandidateName Char"/>
    <w:basedOn w:val="TitleChar"/>
    <w:link w:val="CandidateName"/>
    <w:rsid w:val="00EE362C"/>
    <w:rPr>
      <w:rFonts w:ascii="Calibri" w:eastAsiaTheme="majorEastAsia" w:hAnsi="Calibri" w:cstheme="majorBidi"/>
      <w:b/>
      <w:color w:val="000000" w:themeColor="text1"/>
      <w:spacing w:val="5"/>
      <w:kern w:val="28"/>
      <w:szCs w:val="52"/>
    </w:rPr>
  </w:style>
  <w:style w:type="character" w:customStyle="1" w:styleId="SectionTitleChar">
    <w:name w:val="SectionTitle Char"/>
    <w:basedOn w:val="CandidateNameChar"/>
    <w:link w:val="SectionTitle"/>
    <w:rsid w:val="00EE362C"/>
    <w:rPr>
      <w:rFonts w:ascii="Calibri" w:eastAsiaTheme="majorEastAsia" w:hAnsi="Calibri" w:cstheme="majorBidi"/>
      <w:b/>
      <w:color w:val="000000" w:themeColor="text1"/>
      <w:spacing w:val="5"/>
      <w:kern w:val="28"/>
      <w:szCs w:val="52"/>
    </w:rPr>
  </w:style>
  <w:style w:type="paragraph" w:customStyle="1" w:styleId="ContactInfo">
    <w:name w:val="ContactInfo"/>
    <w:basedOn w:val="ContactDetail"/>
    <w:link w:val="ContactInfoChar"/>
    <w:qFormat/>
    <w:rsid w:val="00951CA9"/>
    <w:pPr>
      <w:spacing w:after="0"/>
    </w:pPr>
  </w:style>
  <w:style w:type="character" w:customStyle="1" w:styleId="ContactDetailChar">
    <w:name w:val="ContactDetail Char"/>
    <w:basedOn w:val="DefaultParagraphFont"/>
    <w:link w:val="ContactDetail"/>
    <w:rsid w:val="00951CA9"/>
    <w:rPr>
      <w:rFonts w:ascii="Calibri" w:hAnsi="Calibri"/>
      <w:sz w:val="22"/>
    </w:rPr>
  </w:style>
  <w:style w:type="character" w:customStyle="1" w:styleId="ContactInfoChar">
    <w:name w:val="ContactInfo Char"/>
    <w:basedOn w:val="ContactDetailChar"/>
    <w:link w:val="ContactInfo"/>
    <w:rsid w:val="00951CA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804</Words>
  <Characters>5064</Characters>
  <Application>Microsoft Office Word</Application>
  <DocSecurity>0</DocSecurity>
  <Lines>102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Breeze Capsule Limited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Lee</dc:creator>
  <cp:lastModifiedBy>Amy Easthope</cp:lastModifiedBy>
  <cp:revision>4</cp:revision>
  <dcterms:created xsi:type="dcterms:W3CDTF">2024-03-05T09:18:00Z</dcterms:created>
  <dcterms:modified xsi:type="dcterms:W3CDTF">2024-03-06T12:35:00Z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5d9311f4483ecf21d2e55224d25c4d4603fbe83acec58b2829337fe97e6cd2bf</vt:lpwstr>
  </property>
</Properties>
</file>