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0F17" w14:textId="5F95DBB4" w:rsidR="00AE5F8D" w:rsidRDefault="00912680" w:rsidP="00AE5F8D">
      <w:pPr>
        <w:tabs>
          <w:tab w:val="left" w:pos="2835"/>
        </w:tabs>
        <w:ind w:left="-567" w:right="261"/>
        <w:rPr>
          <w:rFonts w:ascii="Tahoma" w:hAnsi="Tahoma" w:cs="Tahoma"/>
          <w:bCs/>
          <w:color w:val="538135" w:themeColor="accent6" w:themeShade="BF"/>
          <w:sz w:val="24"/>
          <w:szCs w:val="24"/>
        </w:rPr>
      </w:pPr>
      <w:r w:rsidRPr="00912680">
        <w:rPr>
          <w:rFonts w:ascii="Tahoma" w:hAnsi="Tahoma" w:cs="Tahoma"/>
          <w:b/>
          <w:bCs/>
          <w:color w:val="538135" w:themeColor="accent6" w:themeShade="BF"/>
          <w:sz w:val="24"/>
          <w:szCs w:val="24"/>
        </w:rPr>
        <w:t>CATRIN CROSBY</w:t>
      </w:r>
      <w:r w:rsidRPr="00912680">
        <w:rPr>
          <w:rFonts w:ascii="Tahoma" w:hAnsi="Tahoma" w:cs="Tahoma"/>
          <w:bCs/>
          <w:color w:val="538135" w:themeColor="accent6" w:themeShade="BF"/>
          <w:sz w:val="24"/>
          <w:szCs w:val="24"/>
        </w:rPr>
        <w:br/>
      </w:r>
      <w:r w:rsidRPr="00912680">
        <w:rPr>
          <w:rFonts w:ascii="Tahoma" w:hAnsi="Tahoma" w:cs="Tahoma"/>
          <w:b/>
          <w:bCs/>
          <w:color w:val="538135" w:themeColor="accent6" w:themeShade="BF"/>
          <w:sz w:val="24"/>
          <w:szCs w:val="24"/>
        </w:rPr>
        <w:t>Senior Marketing</w:t>
      </w:r>
      <w:r w:rsidR="00E5012A">
        <w:rPr>
          <w:rFonts w:ascii="Tahoma" w:hAnsi="Tahoma" w:cs="Tahoma"/>
          <w:b/>
          <w:bCs/>
          <w:color w:val="538135" w:themeColor="accent6" w:themeShade="BF"/>
          <w:sz w:val="24"/>
          <w:szCs w:val="24"/>
        </w:rPr>
        <w:t xml:space="preserve"> Manager</w:t>
      </w:r>
      <w:r w:rsidR="00E5012A" w:rsidRPr="00912680">
        <w:rPr>
          <w:rFonts w:ascii="Tahoma" w:hAnsi="Tahoma" w:cs="Tahoma"/>
          <w:bCs/>
          <w:color w:val="538135" w:themeColor="accent6" w:themeShade="BF"/>
          <w:sz w:val="24"/>
          <w:szCs w:val="24"/>
        </w:rPr>
        <w:t xml:space="preserve"> </w:t>
      </w:r>
      <w:r w:rsidRPr="00912680">
        <w:rPr>
          <w:rFonts w:ascii="Tahoma" w:hAnsi="Tahoma" w:cs="Tahoma"/>
          <w:bCs/>
          <w:color w:val="538135" w:themeColor="accent6" w:themeShade="BF"/>
          <w:sz w:val="24"/>
          <w:szCs w:val="24"/>
        </w:rPr>
        <w:br/>
      </w:r>
      <w:r w:rsidRPr="00912680">
        <w:rPr>
          <w:rFonts w:ascii="Segoe UI Emoji" w:hAnsi="Segoe UI Emoji" w:cs="Segoe UI Emoji"/>
          <w:bCs/>
          <w:color w:val="538135" w:themeColor="accent6" w:themeShade="BF"/>
          <w:sz w:val="24"/>
          <w:szCs w:val="24"/>
        </w:rPr>
        <w:t>📧</w:t>
      </w:r>
      <w:r w:rsidRPr="00912680">
        <w:rPr>
          <w:rFonts w:ascii="Tahoma" w:hAnsi="Tahoma" w:cs="Tahoma"/>
          <w:bCs/>
          <w:color w:val="538135" w:themeColor="accent6" w:themeShade="BF"/>
          <w:sz w:val="24"/>
          <w:szCs w:val="24"/>
        </w:rPr>
        <w:t xml:space="preserve"> Catrincrosby@gmail.com | </w:t>
      </w:r>
      <w:r w:rsidRPr="00912680">
        <w:rPr>
          <w:rFonts w:ascii="Segoe UI Emoji" w:hAnsi="Segoe UI Emoji" w:cs="Segoe UI Emoji"/>
          <w:bCs/>
          <w:color w:val="538135" w:themeColor="accent6" w:themeShade="BF"/>
          <w:sz w:val="24"/>
          <w:szCs w:val="24"/>
        </w:rPr>
        <w:t>📞</w:t>
      </w:r>
      <w:r w:rsidRPr="00912680">
        <w:rPr>
          <w:rFonts w:ascii="Tahoma" w:hAnsi="Tahoma" w:cs="Tahoma"/>
          <w:bCs/>
          <w:color w:val="538135" w:themeColor="accent6" w:themeShade="BF"/>
          <w:sz w:val="24"/>
          <w:szCs w:val="24"/>
        </w:rPr>
        <w:t xml:space="preserve"> 07973 430 956 | </w:t>
      </w:r>
      <w:r w:rsidRPr="00912680">
        <w:rPr>
          <w:rFonts w:ascii="Segoe UI Emoji" w:hAnsi="Segoe UI Emoji" w:cs="Segoe UI Emoji"/>
          <w:bCs/>
          <w:color w:val="538135" w:themeColor="accent6" w:themeShade="BF"/>
          <w:sz w:val="24"/>
          <w:szCs w:val="24"/>
        </w:rPr>
        <w:t>📍</w:t>
      </w:r>
      <w:r w:rsidRPr="00912680">
        <w:rPr>
          <w:rFonts w:ascii="Tahoma" w:hAnsi="Tahoma" w:cs="Tahoma"/>
          <w:bCs/>
          <w:color w:val="538135" w:themeColor="accent6" w:themeShade="BF"/>
          <w:sz w:val="24"/>
          <w:szCs w:val="24"/>
        </w:rPr>
        <w:t xml:space="preserve"> Bramhall, Stockport</w:t>
      </w:r>
      <w:r w:rsidRPr="00912680">
        <w:rPr>
          <w:rFonts w:ascii="Tahoma" w:hAnsi="Tahoma" w:cs="Tahoma"/>
          <w:bCs/>
          <w:color w:val="538135" w:themeColor="accent6" w:themeShade="BF"/>
          <w:sz w:val="24"/>
          <w:szCs w:val="24"/>
        </w:rPr>
        <w:br/>
      </w:r>
      <w:r w:rsidRPr="00912680">
        <w:rPr>
          <w:rFonts w:ascii="Segoe UI Emoji" w:hAnsi="Segoe UI Emoji" w:cs="Segoe UI Emoji"/>
          <w:bCs/>
          <w:color w:val="538135" w:themeColor="accent6" w:themeShade="BF"/>
          <w:sz w:val="24"/>
          <w:szCs w:val="24"/>
        </w:rPr>
        <w:t>🔗</w:t>
      </w:r>
      <w:r w:rsidRPr="00912680">
        <w:rPr>
          <w:rFonts w:ascii="Tahoma" w:hAnsi="Tahoma" w:cs="Tahoma"/>
          <w:bCs/>
          <w:color w:val="538135" w:themeColor="accent6" w:themeShade="BF"/>
          <w:sz w:val="24"/>
          <w:szCs w:val="24"/>
        </w:rPr>
        <w:t xml:space="preserve"> LinkedIn: Catrin-Crosby</w:t>
      </w:r>
    </w:p>
    <w:p w14:paraId="57B55F77" w14:textId="77777777" w:rsidR="00AE5F8D" w:rsidRPr="00AE5F8D" w:rsidRDefault="00AE5F8D" w:rsidP="00AE5F8D">
      <w:pPr>
        <w:ind w:left="-567" w:right="261"/>
        <w:rPr>
          <w:rFonts w:ascii="Tahoma" w:hAnsi="Tahoma" w:cs="Tahoma"/>
          <w:b/>
          <w:bCs/>
          <w:color w:val="538135" w:themeColor="accent6" w:themeShade="BF"/>
          <w:sz w:val="12"/>
          <w:szCs w:val="12"/>
        </w:rPr>
      </w:pPr>
    </w:p>
    <w:p w14:paraId="25C66F78" w14:textId="4FF3D168" w:rsidR="00AE5F8D" w:rsidRPr="00AE5F8D" w:rsidRDefault="00AE5F8D" w:rsidP="00AE5F8D">
      <w:pPr>
        <w:ind w:left="-567" w:right="261"/>
        <w:rPr>
          <w:rFonts w:ascii="Tahoma" w:hAnsi="Tahoma" w:cs="Tahoma"/>
          <w:b/>
          <w:bCs/>
          <w:color w:val="538135" w:themeColor="accent6" w:themeShade="BF"/>
        </w:rPr>
        <w:sectPr w:rsidR="00AE5F8D" w:rsidRPr="00AE5F8D" w:rsidSect="00912680">
          <w:pgSz w:w="11906" w:h="16838"/>
          <w:pgMar w:top="709" w:right="0" w:bottom="1440" w:left="1440" w:header="708" w:footer="708" w:gutter="0"/>
          <w:cols w:space="2530"/>
          <w:docGrid w:linePitch="360"/>
        </w:sectPr>
      </w:pPr>
      <w:r w:rsidRPr="00AE5F8D">
        <w:rPr>
          <w:rFonts w:ascii="Tahoma" w:hAnsi="Tahoma" w:cs="Tahoma"/>
          <w:b/>
          <w:bCs/>
          <w:color w:val="538135" w:themeColor="accent6" w:themeShade="BF"/>
        </w:rPr>
        <w:t>PROFILE</w:t>
      </w:r>
    </w:p>
    <w:p w14:paraId="4CCF843B" w14:textId="04319497" w:rsidR="00E26734" w:rsidRPr="00A20D2B" w:rsidRDefault="00E26734" w:rsidP="004D273C">
      <w:pPr>
        <w:ind w:left="-567" w:right="261"/>
        <w:rPr>
          <w:rFonts w:ascii="Tahoma" w:hAnsi="Tahoma" w:cs="Tahoma"/>
        </w:rPr>
      </w:pPr>
      <w:r w:rsidRPr="00A20D2B">
        <w:rPr>
          <w:rFonts w:ascii="Tahoma" w:hAnsi="Tahoma" w:cs="Tahoma"/>
        </w:rPr>
        <w:t>Senior Marketing</w:t>
      </w:r>
      <w:r w:rsidR="00E5012A">
        <w:rPr>
          <w:rFonts w:ascii="Tahoma" w:hAnsi="Tahoma" w:cs="Tahoma"/>
        </w:rPr>
        <w:t xml:space="preserve"> Manager</w:t>
      </w:r>
      <w:r w:rsidRPr="00A20D2B">
        <w:rPr>
          <w:rFonts w:ascii="Tahoma" w:hAnsi="Tahoma" w:cs="Tahoma"/>
        </w:rPr>
        <w:t xml:space="preserve"> with over a decade of experience directing large-scale programmes, brand development, and cross-functional teams, underpinned by a BA (Hons) in Event Management. Expert in translating organisational goals into actionable strategies that enhance operational efficiency, strengthen partner relationships, and elevate brand positioning. Proven success in overseeing end-to-end </w:t>
      </w:r>
      <w:r w:rsidR="00EA5974">
        <w:rPr>
          <w:rFonts w:ascii="Tahoma" w:hAnsi="Tahoma" w:cs="Tahoma"/>
        </w:rPr>
        <w:t>project</w:t>
      </w:r>
      <w:r w:rsidRPr="00A20D2B">
        <w:rPr>
          <w:rFonts w:ascii="Tahoma" w:hAnsi="Tahoma" w:cs="Tahoma"/>
        </w:rPr>
        <w:t xml:space="preserve"> delivery, multi-channel marketing campaigns, and commercial budgets, ensuring projects are delivered on time, within scope, and to the highest standard. Recognised for fostering collaborative teams, implementing scalable processes, and driving sustained organisational growth in fast-paced, high-pressure environments.</w:t>
      </w:r>
    </w:p>
    <w:p w14:paraId="4F4973FF" w14:textId="77777777" w:rsidR="00AE5F8D" w:rsidRPr="00AE5F8D" w:rsidRDefault="00AE5F8D" w:rsidP="004D273C">
      <w:pPr>
        <w:ind w:left="-567" w:right="261"/>
        <w:rPr>
          <w:rFonts w:ascii="Tahoma" w:hAnsi="Tahoma" w:cs="Tahoma"/>
          <w:b/>
          <w:bCs/>
          <w:color w:val="538135" w:themeColor="accent6" w:themeShade="BF"/>
          <w:sz w:val="12"/>
          <w:szCs w:val="12"/>
        </w:rPr>
      </w:pPr>
    </w:p>
    <w:p w14:paraId="6D2CAA07" w14:textId="5822BC01" w:rsidR="00A20D2B" w:rsidRPr="00884A23" w:rsidRDefault="00AA2841" w:rsidP="004D273C">
      <w:pPr>
        <w:ind w:left="-567" w:right="261"/>
        <w:rPr>
          <w:rFonts w:ascii="Tahoma" w:hAnsi="Tahoma" w:cs="Tahoma"/>
        </w:rPr>
      </w:pPr>
      <w:r w:rsidRPr="001937F2">
        <w:rPr>
          <w:rFonts w:ascii="Tahoma" w:hAnsi="Tahoma" w:cs="Tahoma"/>
          <w:b/>
          <w:bCs/>
          <w:color w:val="538135" w:themeColor="accent6" w:themeShade="BF"/>
        </w:rPr>
        <w:t>KEY SKILLS &amp; TOOLS</w:t>
      </w:r>
      <w:r w:rsidRPr="00A20D2B">
        <w:rPr>
          <w:rFonts w:ascii="Tahoma" w:hAnsi="Tahoma" w:cs="Tahoma"/>
        </w:rPr>
        <w:br/>
        <w:t>Event Strategy &amp; Delivery | Budget Management | Stakeholder Engagement | Brand Development | Multi-channel Marketing | Social Media Strategy | Content Creation | CRM &amp; Email Marketing | Website Management | Team Leadership | Process Improvement</w:t>
      </w:r>
      <w:r w:rsidRPr="00A20D2B">
        <w:rPr>
          <w:rFonts w:ascii="Tahoma" w:hAnsi="Tahoma" w:cs="Tahoma"/>
        </w:rPr>
        <w:br/>
      </w:r>
      <w:proofErr w:type="spellStart"/>
      <w:proofErr w:type="gramStart"/>
      <w:r w:rsidRPr="001937F2">
        <w:rPr>
          <w:rFonts w:ascii="Tahoma" w:hAnsi="Tahoma" w:cs="Tahoma"/>
          <w:b/>
          <w:bCs/>
          <w:color w:val="538135" w:themeColor="accent6" w:themeShade="BF"/>
        </w:rPr>
        <w:t>Tools:</w:t>
      </w:r>
      <w:r w:rsidRPr="00A20D2B">
        <w:rPr>
          <w:rFonts w:ascii="Tahoma" w:hAnsi="Tahoma" w:cs="Tahoma"/>
        </w:rPr>
        <w:t>WordPress</w:t>
      </w:r>
      <w:proofErr w:type="spellEnd"/>
      <w:proofErr w:type="gramEnd"/>
      <w:r w:rsidRPr="00A20D2B">
        <w:rPr>
          <w:rFonts w:ascii="Tahoma" w:hAnsi="Tahoma" w:cs="Tahoma"/>
        </w:rPr>
        <w:t xml:space="preserve">, Eventbrite, Hootsuite, </w:t>
      </w:r>
      <w:proofErr w:type="spellStart"/>
      <w:r w:rsidRPr="00A20D2B">
        <w:rPr>
          <w:rFonts w:ascii="Tahoma" w:hAnsi="Tahoma" w:cs="Tahoma"/>
        </w:rPr>
        <w:t>ConstantContact</w:t>
      </w:r>
      <w:proofErr w:type="spellEnd"/>
      <w:r w:rsidRPr="00A20D2B">
        <w:rPr>
          <w:rFonts w:ascii="Tahoma" w:hAnsi="Tahoma" w:cs="Tahoma"/>
        </w:rPr>
        <w:t xml:space="preserve">, Salesforce, </w:t>
      </w:r>
      <w:proofErr w:type="spellStart"/>
      <w:r w:rsidR="00573D5D">
        <w:rPr>
          <w:rFonts w:ascii="Tahoma" w:hAnsi="Tahoma" w:cs="Tahoma"/>
        </w:rPr>
        <w:t>Procim</w:t>
      </w:r>
      <w:proofErr w:type="spellEnd"/>
      <w:r w:rsidR="00573D5D">
        <w:rPr>
          <w:rFonts w:ascii="Tahoma" w:hAnsi="Tahoma" w:cs="Tahoma"/>
        </w:rPr>
        <w:t xml:space="preserve">, </w:t>
      </w:r>
      <w:r w:rsidRPr="00A20D2B">
        <w:rPr>
          <w:rFonts w:ascii="Tahoma" w:hAnsi="Tahoma" w:cs="Tahoma"/>
        </w:rPr>
        <w:t>Asana, MS Office Suite</w:t>
      </w:r>
    </w:p>
    <w:p w14:paraId="4C3EB5D4" w14:textId="77777777" w:rsidR="00AE5F8D" w:rsidRPr="00AE5F8D" w:rsidRDefault="00AE5F8D" w:rsidP="004D273C">
      <w:pPr>
        <w:ind w:left="-567" w:right="261"/>
        <w:rPr>
          <w:rFonts w:ascii="Tahoma" w:hAnsi="Tahoma" w:cs="Tahoma"/>
          <w:b/>
          <w:bCs/>
          <w:color w:val="538135" w:themeColor="accent6" w:themeShade="BF"/>
          <w:sz w:val="12"/>
          <w:szCs w:val="12"/>
        </w:rPr>
      </w:pPr>
    </w:p>
    <w:p w14:paraId="1DFA57DA" w14:textId="56F33B81" w:rsidR="00FC58FD" w:rsidRPr="001937F2" w:rsidRDefault="008F0548" w:rsidP="004D273C">
      <w:pPr>
        <w:ind w:left="-567" w:right="261"/>
        <w:rPr>
          <w:rFonts w:ascii="Tahoma" w:hAnsi="Tahoma" w:cs="Tahoma"/>
          <w:b/>
          <w:bCs/>
          <w:color w:val="538135" w:themeColor="accent6" w:themeShade="BF"/>
        </w:rPr>
      </w:pPr>
      <w:r w:rsidRPr="001937F2">
        <w:rPr>
          <w:rFonts w:ascii="Tahoma" w:hAnsi="Tahoma" w:cs="Tahoma"/>
          <w:b/>
          <w:bCs/>
          <w:color w:val="538135" w:themeColor="accent6" w:themeShade="BF"/>
        </w:rPr>
        <w:t>P</w:t>
      </w:r>
      <w:r w:rsidR="002D3AEA" w:rsidRPr="001937F2">
        <w:rPr>
          <w:rFonts w:ascii="Tahoma" w:hAnsi="Tahoma" w:cs="Tahoma"/>
          <w:b/>
          <w:bCs/>
          <w:color w:val="538135" w:themeColor="accent6" w:themeShade="BF"/>
        </w:rPr>
        <w:t>ROFESSIONAL EXPERIENCE</w:t>
      </w:r>
    </w:p>
    <w:p w14:paraId="3D93EF7B" w14:textId="1B2492EC" w:rsidR="00FC58FD" w:rsidRPr="00A20D2B" w:rsidRDefault="00FC58FD" w:rsidP="004D273C">
      <w:pPr>
        <w:ind w:left="-567" w:right="261"/>
        <w:rPr>
          <w:rFonts w:ascii="Tahoma" w:hAnsi="Tahoma" w:cs="Tahoma"/>
          <w:b/>
          <w:bCs/>
          <w:color w:val="538135" w:themeColor="accent6" w:themeShade="BF"/>
        </w:rPr>
      </w:pPr>
      <w:r w:rsidRPr="00A20D2B">
        <w:rPr>
          <w:rFonts w:ascii="Tahoma" w:hAnsi="Tahoma" w:cs="Tahoma"/>
          <w:b/>
          <w:bCs/>
          <w:color w:val="538135" w:themeColor="accent6" w:themeShade="BF"/>
        </w:rPr>
        <w:t>CX Alliance</w:t>
      </w:r>
      <w:r w:rsidRPr="00A20D2B">
        <w:rPr>
          <w:rFonts w:ascii="Tahoma" w:hAnsi="Tahoma" w:cs="Tahoma"/>
          <w:color w:val="538135" w:themeColor="accent6" w:themeShade="BF"/>
        </w:rPr>
        <w:t>, Remote (Part Time) – Marketing &amp; Events Director</w:t>
      </w:r>
      <w:r w:rsidR="00A20D2B">
        <w:rPr>
          <w:rFonts w:ascii="Tahoma" w:hAnsi="Tahoma" w:cs="Tahoma"/>
          <w:b/>
          <w:bCs/>
          <w:color w:val="538135" w:themeColor="accent6" w:themeShade="BF"/>
        </w:rPr>
        <w:br/>
      </w:r>
      <w:r w:rsidRPr="00A20D2B">
        <w:rPr>
          <w:rFonts w:ascii="Tahoma" w:hAnsi="Tahoma" w:cs="Tahoma"/>
          <w:color w:val="538135" w:themeColor="accent6" w:themeShade="BF"/>
        </w:rPr>
        <w:t>Sept 2024 – Sept 2025</w:t>
      </w:r>
    </w:p>
    <w:p w14:paraId="4C98C3AD" w14:textId="5F620486" w:rsidR="00A447A2" w:rsidRPr="00A20D2B" w:rsidRDefault="00B23EF7" w:rsidP="004D273C">
      <w:pPr>
        <w:pStyle w:val="ListParagraph"/>
        <w:numPr>
          <w:ilvl w:val="0"/>
          <w:numId w:val="21"/>
        </w:numPr>
        <w:ind w:left="-142" w:right="261"/>
        <w:rPr>
          <w:rFonts w:ascii="Tahoma" w:hAnsi="Tahoma" w:cs="Tahoma"/>
        </w:rPr>
      </w:pPr>
      <w:r>
        <w:rPr>
          <w:rFonts w:ascii="Tahoma" w:hAnsi="Tahoma" w:cs="Tahoma"/>
        </w:rPr>
        <w:t xml:space="preserve">Supported the launch of </w:t>
      </w:r>
      <w:r w:rsidR="008476D6">
        <w:rPr>
          <w:rFonts w:ascii="Tahoma" w:hAnsi="Tahoma" w:cs="Tahoma"/>
        </w:rPr>
        <w:t>b</w:t>
      </w:r>
      <w:r w:rsidR="00DC64EF">
        <w:rPr>
          <w:rFonts w:ascii="Tahoma" w:hAnsi="Tahoma" w:cs="Tahoma"/>
        </w:rPr>
        <w:t xml:space="preserve">usiness </w:t>
      </w:r>
      <w:r w:rsidR="00062D4A">
        <w:rPr>
          <w:rFonts w:ascii="Tahoma" w:hAnsi="Tahoma" w:cs="Tahoma"/>
        </w:rPr>
        <w:t xml:space="preserve">managing </w:t>
      </w:r>
      <w:r w:rsidR="00A447A2" w:rsidRPr="00A20D2B">
        <w:rPr>
          <w:rFonts w:ascii="Tahoma" w:hAnsi="Tahoma" w:cs="Tahoma"/>
        </w:rPr>
        <w:t>operations and brand following company closure.</w:t>
      </w:r>
    </w:p>
    <w:p w14:paraId="4B7A6C5E" w14:textId="746BFB65" w:rsidR="00A447A2" w:rsidRPr="00A20D2B" w:rsidRDefault="00A447A2" w:rsidP="004D273C">
      <w:pPr>
        <w:pStyle w:val="ListParagraph"/>
        <w:numPr>
          <w:ilvl w:val="0"/>
          <w:numId w:val="21"/>
        </w:numPr>
        <w:ind w:left="-142" w:right="261"/>
        <w:rPr>
          <w:rFonts w:ascii="Tahoma" w:hAnsi="Tahoma" w:cs="Tahoma"/>
        </w:rPr>
      </w:pPr>
      <w:r w:rsidRPr="00A20D2B">
        <w:rPr>
          <w:rFonts w:ascii="Tahoma" w:hAnsi="Tahoma" w:cs="Tahoma"/>
        </w:rPr>
        <w:t>Delivered 8 successful events, including the inaugural CX Annual Conference (200 delegates, 35 speakers).</w:t>
      </w:r>
    </w:p>
    <w:p w14:paraId="1F4C44C9" w14:textId="408097D6" w:rsidR="00BD7F60" w:rsidRDefault="00BD7F60" w:rsidP="004D273C">
      <w:pPr>
        <w:pStyle w:val="ListParagraph"/>
        <w:numPr>
          <w:ilvl w:val="0"/>
          <w:numId w:val="21"/>
        </w:numPr>
        <w:ind w:left="-142" w:right="261"/>
        <w:rPr>
          <w:rFonts w:ascii="Tahoma" w:hAnsi="Tahoma" w:cs="Tahoma"/>
        </w:rPr>
      </w:pPr>
      <w:r>
        <w:rPr>
          <w:rFonts w:ascii="Tahoma" w:hAnsi="Tahoma" w:cs="Tahoma"/>
        </w:rPr>
        <w:t>Managed multiple projects</w:t>
      </w:r>
      <w:r w:rsidR="004A1A4A">
        <w:rPr>
          <w:rFonts w:ascii="Tahoma" w:hAnsi="Tahoma" w:cs="Tahoma"/>
        </w:rPr>
        <w:t>, t</w:t>
      </w:r>
      <w:r w:rsidR="00C20540">
        <w:rPr>
          <w:rFonts w:ascii="Tahoma" w:hAnsi="Tahoma" w:cs="Tahoma"/>
        </w:rPr>
        <w:t>r</w:t>
      </w:r>
      <w:r w:rsidR="004A1A4A">
        <w:rPr>
          <w:rFonts w:ascii="Tahoma" w:hAnsi="Tahoma" w:cs="Tahoma"/>
        </w:rPr>
        <w:t>acking progres</w:t>
      </w:r>
      <w:r w:rsidR="00C20540">
        <w:rPr>
          <w:rFonts w:ascii="Tahoma" w:hAnsi="Tahoma" w:cs="Tahoma"/>
        </w:rPr>
        <w:t>s and</w:t>
      </w:r>
      <w:r w:rsidR="004A1A4A">
        <w:rPr>
          <w:rFonts w:ascii="Tahoma" w:hAnsi="Tahoma" w:cs="Tahoma"/>
        </w:rPr>
        <w:t xml:space="preserve"> resource </w:t>
      </w:r>
      <w:r w:rsidR="00A912CA">
        <w:rPr>
          <w:rFonts w:ascii="Tahoma" w:hAnsi="Tahoma" w:cs="Tahoma"/>
        </w:rPr>
        <w:t xml:space="preserve">whilst identifying </w:t>
      </w:r>
      <w:r w:rsidR="00C20540">
        <w:rPr>
          <w:rFonts w:ascii="Tahoma" w:hAnsi="Tahoma" w:cs="Tahoma"/>
        </w:rPr>
        <w:t>potential issues.</w:t>
      </w:r>
    </w:p>
    <w:p w14:paraId="2F66D705" w14:textId="518CBD70" w:rsidR="00A447A2" w:rsidRPr="00A20D2B" w:rsidRDefault="00A447A2" w:rsidP="004D273C">
      <w:pPr>
        <w:pStyle w:val="ListParagraph"/>
        <w:numPr>
          <w:ilvl w:val="0"/>
          <w:numId w:val="21"/>
        </w:numPr>
        <w:ind w:left="-142" w:right="261"/>
        <w:rPr>
          <w:rFonts w:ascii="Tahoma" w:hAnsi="Tahoma" w:cs="Tahoma"/>
        </w:rPr>
      </w:pPr>
      <w:r w:rsidRPr="00A20D2B">
        <w:rPr>
          <w:rFonts w:ascii="Tahoma" w:hAnsi="Tahoma" w:cs="Tahoma"/>
        </w:rPr>
        <w:t>Created and implemented a new workshop format with breakout sessions, generating £48k additional profit.</w:t>
      </w:r>
    </w:p>
    <w:p w14:paraId="7E18E74D" w14:textId="507EA292" w:rsidR="00A447A2" w:rsidRPr="00A20D2B" w:rsidRDefault="00A447A2" w:rsidP="004D273C">
      <w:pPr>
        <w:pStyle w:val="ListParagraph"/>
        <w:numPr>
          <w:ilvl w:val="0"/>
          <w:numId w:val="21"/>
        </w:numPr>
        <w:ind w:left="-142" w:right="261"/>
        <w:rPr>
          <w:rFonts w:ascii="Tahoma" w:hAnsi="Tahoma" w:cs="Tahoma"/>
        </w:rPr>
      </w:pPr>
      <w:r w:rsidRPr="00A20D2B">
        <w:rPr>
          <w:rFonts w:ascii="Tahoma" w:hAnsi="Tahoma" w:cs="Tahoma"/>
        </w:rPr>
        <w:t>Expanded LinkedIn audience from 0 to 2,000 and managed ‘Top 50 Women Shaping CX’ campaign (51,000 impressions in 3 weeks).</w:t>
      </w:r>
    </w:p>
    <w:p w14:paraId="510E59A6" w14:textId="6D40B2F1" w:rsidR="00A447A2" w:rsidRDefault="00A447A2" w:rsidP="004D273C">
      <w:pPr>
        <w:pStyle w:val="ListParagraph"/>
        <w:numPr>
          <w:ilvl w:val="0"/>
          <w:numId w:val="21"/>
        </w:numPr>
        <w:ind w:left="-142" w:right="261"/>
        <w:rPr>
          <w:rFonts w:ascii="Tahoma" w:hAnsi="Tahoma" w:cs="Tahoma"/>
        </w:rPr>
      </w:pPr>
      <w:r w:rsidRPr="00A20D2B">
        <w:rPr>
          <w:rFonts w:ascii="Tahoma" w:hAnsi="Tahoma" w:cs="Tahoma"/>
        </w:rPr>
        <w:t>Secured and onboarded 8 new partners, delivering tailored event, content, and promotional campaigns</w:t>
      </w:r>
      <w:r w:rsidR="009C6BD4">
        <w:rPr>
          <w:rFonts w:ascii="Tahoma" w:hAnsi="Tahoma" w:cs="Tahoma"/>
        </w:rPr>
        <w:t>, including the podcast ‘CX Now’</w:t>
      </w:r>
      <w:r w:rsidRPr="00A20D2B">
        <w:rPr>
          <w:rFonts w:ascii="Tahoma" w:hAnsi="Tahoma" w:cs="Tahoma"/>
        </w:rPr>
        <w:t>.</w:t>
      </w:r>
    </w:p>
    <w:p w14:paraId="4ADFD48D" w14:textId="06CD175A" w:rsidR="00A447A2" w:rsidRPr="00A20D2B" w:rsidRDefault="00A447A2" w:rsidP="004D273C">
      <w:pPr>
        <w:pStyle w:val="ListParagraph"/>
        <w:numPr>
          <w:ilvl w:val="0"/>
          <w:numId w:val="21"/>
        </w:numPr>
        <w:ind w:left="-142" w:right="261"/>
        <w:rPr>
          <w:rFonts w:ascii="Tahoma" w:hAnsi="Tahoma" w:cs="Tahoma"/>
        </w:rPr>
      </w:pPr>
      <w:r w:rsidRPr="00A20D2B">
        <w:rPr>
          <w:rFonts w:ascii="Tahoma" w:hAnsi="Tahoma" w:cs="Tahoma"/>
        </w:rPr>
        <w:t>Directed brand design across all touchpoints, built website with registration systems, and managed full P&amp;L for events</w:t>
      </w:r>
      <w:r w:rsidR="002F7006">
        <w:rPr>
          <w:rFonts w:ascii="Tahoma" w:hAnsi="Tahoma" w:cs="Tahoma"/>
        </w:rPr>
        <w:t xml:space="preserve"> of £140k</w:t>
      </w:r>
      <w:r w:rsidRPr="00A20D2B">
        <w:rPr>
          <w:rFonts w:ascii="Tahoma" w:hAnsi="Tahoma" w:cs="Tahoma"/>
        </w:rPr>
        <w:t>.</w:t>
      </w:r>
    </w:p>
    <w:p w14:paraId="6689CEEE" w14:textId="77777777" w:rsidR="004F4A1E" w:rsidRPr="00884A23" w:rsidRDefault="004F4A1E" w:rsidP="004D273C">
      <w:pPr>
        <w:ind w:left="-567" w:right="261"/>
        <w:rPr>
          <w:rFonts w:ascii="Tahoma" w:hAnsi="Tahoma" w:cs="Tahoma"/>
          <w:color w:val="538135" w:themeColor="accent6" w:themeShade="BF"/>
        </w:rPr>
      </w:pPr>
      <w:r w:rsidRPr="00884A23">
        <w:rPr>
          <w:rFonts w:ascii="Tahoma" w:hAnsi="Tahoma" w:cs="Tahoma"/>
          <w:b/>
          <w:bCs/>
          <w:color w:val="538135" w:themeColor="accent6" w:themeShade="BF"/>
        </w:rPr>
        <w:t>Customer Experience Foundation</w:t>
      </w:r>
      <w:r w:rsidRPr="00884A23">
        <w:rPr>
          <w:rFonts w:ascii="Tahoma" w:hAnsi="Tahoma" w:cs="Tahoma"/>
          <w:color w:val="538135" w:themeColor="accent6" w:themeShade="BF"/>
        </w:rPr>
        <w:t>, Remote – Marketing &amp; Events Manager</w:t>
      </w:r>
      <w:r w:rsidRPr="00884A23">
        <w:rPr>
          <w:rFonts w:ascii="Tahoma" w:hAnsi="Tahoma" w:cs="Tahoma"/>
          <w:color w:val="538135" w:themeColor="accent6" w:themeShade="BF"/>
        </w:rPr>
        <w:br/>
        <w:t>Nov 2023 – Sept 2024 (Company Closure)</w:t>
      </w:r>
    </w:p>
    <w:p w14:paraId="40F6A1F3" w14:textId="20EB4832"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Delivered 34 annual events including conferences, roundtables</w:t>
      </w:r>
      <w:r w:rsidR="00A81B7D">
        <w:rPr>
          <w:rFonts w:ascii="Tahoma" w:hAnsi="Tahoma" w:cs="Tahoma"/>
        </w:rPr>
        <w:t xml:space="preserve"> and</w:t>
      </w:r>
      <w:r w:rsidRPr="00A20D2B">
        <w:rPr>
          <w:rFonts w:ascii="Tahoma" w:hAnsi="Tahoma" w:cs="Tahoma"/>
        </w:rPr>
        <w:t xml:space="preserve"> webinars</w:t>
      </w:r>
      <w:r w:rsidR="00A81B7D">
        <w:rPr>
          <w:rFonts w:ascii="Tahoma" w:hAnsi="Tahoma" w:cs="Tahoma"/>
        </w:rPr>
        <w:t xml:space="preserve"> generating leads for partners and strengthening industry presence.</w:t>
      </w:r>
    </w:p>
    <w:p w14:paraId="7FF28031" w14:textId="55E2C768"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Increased membership sign-ups by 66% through targeted campaigns.</w:t>
      </w:r>
    </w:p>
    <w:p w14:paraId="7148540F" w14:textId="753E5DB7"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Managed 26 partner accounts, delivering event programmes, PR, whitepapers, podcasts, and</w:t>
      </w:r>
      <w:r w:rsidR="001937F2">
        <w:rPr>
          <w:rFonts w:ascii="Tahoma" w:hAnsi="Tahoma" w:cs="Tahoma"/>
        </w:rPr>
        <w:t xml:space="preserve"> </w:t>
      </w:r>
      <w:r w:rsidRPr="00A20D2B">
        <w:rPr>
          <w:rFonts w:ascii="Tahoma" w:hAnsi="Tahoma" w:cs="Tahoma"/>
        </w:rPr>
        <w:t>webinars.</w:t>
      </w:r>
    </w:p>
    <w:p w14:paraId="37088D24" w14:textId="7A45ECDF"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Oversaw budgets up to £1</w:t>
      </w:r>
      <w:r w:rsidR="005A0D8D">
        <w:rPr>
          <w:rFonts w:ascii="Tahoma" w:hAnsi="Tahoma" w:cs="Tahoma"/>
        </w:rPr>
        <w:t>55</w:t>
      </w:r>
      <w:r w:rsidRPr="00A20D2B">
        <w:rPr>
          <w:rFonts w:ascii="Tahoma" w:hAnsi="Tahoma" w:cs="Tahoma"/>
        </w:rPr>
        <w:t>k, venue contracts, catering, and production.</w:t>
      </w:r>
    </w:p>
    <w:p w14:paraId="5FC5B92E" w14:textId="12849297"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Led website rebrand improving design, usability, and engagement.</w:t>
      </w:r>
    </w:p>
    <w:p w14:paraId="12217C3A" w14:textId="0613B88B" w:rsidR="005F5BC7" w:rsidRDefault="005F5BC7" w:rsidP="004D273C">
      <w:pPr>
        <w:pStyle w:val="ListParagraph"/>
        <w:numPr>
          <w:ilvl w:val="0"/>
          <w:numId w:val="21"/>
        </w:numPr>
        <w:ind w:left="-142" w:right="261"/>
        <w:rPr>
          <w:rFonts w:ascii="Tahoma" w:hAnsi="Tahoma" w:cs="Tahoma"/>
        </w:rPr>
      </w:pPr>
      <w:r w:rsidRPr="00A20D2B">
        <w:rPr>
          <w:rFonts w:ascii="Tahoma" w:hAnsi="Tahoma" w:cs="Tahoma"/>
        </w:rPr>
        <w:lastRenderedPageBreak/>
        <w:t>Boosted social following by 19.4% via strategic content planning.</w:t>
      </w:r>
    </w:p>
    <w:p w14:paraId="1E198B4B" w14:textId="65FBCEA2" w:rsidR="005C19CC" w:rsidRDefault="0077314B" w:rsidP="004578B0">
      <w:pPr>
        <w:pStyle w:val="ListParagraph"/>
        <w:numPr>
          <w:ilvl w:val="0"/>
          <w:numId w:val="4"/>
        </w:numPr>
        <w:ind w:left="-142" w:right="-448"/>
        <w:rPr>
          <w:rFonts w:ascii="Tahoma" w:hAnsi="Tahoma" w:cs="Tahoma"/>
        </w:rPr>
      </w:pPr>
      <w:r>
        <w:rPr>
          <w:rFonts w:ascii="Tahoma" w:hAnsi="Tahoma" w:cs="Tahoma"/>
        </w:rPr>
        <w:t xml:space="preserve">Optimised </w:t>
      </w:r>
      <w:r w:rsidR="004578B0" w:rsidRPr="004578B0">
        <w:rPr>
          <w:rFonts w:ascii="Tahoma" w:hAnsi="Tahoma" w:cs="Tahoma"/>
        </w:rPr>
        <w:t>weekly newsletters, maintaining an average 23.5% open rate.</w:t>
      </w:r>
    </w:p>
    <w:p w14:paraId="550E21B0" w14:textId="10A568F9" w:rsidR="00533313" w:rsidRDefault="00533313" w:rsidP="004578B0">
      <w:pPr>
        <w:pStyle w:val="ListParagraph"/>
        <w:numPr>
          <w:ilvl w:val="0"/>
          <w:numId w:val="4"/>
        </w:numPr>
        <w:ind w:left="-142" w:right="-448"/>
        <w:rPr>
          <w:rFonts w:ascii="Tahoma" w:hAnsi="Tahoma" w:cs="Tahoma"/>
        </w:rPr>
      </w:pPr>
      <w:r>
        <w:rPr>
          <w:rFonts w:ascii="Tahoma" w:hAnsi="Tahoma" w:cs="Tahoma"/>
        </w:rPr>
        <w:t xml:space="preserve">Improved and implemented </w:t>
      </w:r>
      <w:r w:rsidRPr="00533313">
        <w:rPr>
          <w:rFonts w:ascii="Tahoma" w:hAnsi="Tahoma" w:cs="Tahoma"/>
        </w:rPr>
        <w:t xml:space="preserve">strategies </w:t>
      </w:r>
      <w:r w:rsidR="006871B5">
        <w:rPr>
          <w:rFonts w:ascii="Tahoma" w:hAnsi="Tahoma" w:cs="Tahoma"/>
        </w:rPr>
        <w:t xml:space="preserve">and systems </w:t>
      </w:r>
      <w:r w:rsidRPr="00533313">
        <w:rPr>
          <w:rFonts w:ascii="Tahoma" w:hAnsi="Tahoma" w:cs="Tahoma"/>
        </w:rPr>
        <w:t>to enhance productivity and reduce costs. </w:t>
      </w:r>
    </w:p>
    <w:p w14:paraId="46B7549D" w14:textId="4D11E961" w:rsidR="00697F58" w:rsidRPr="004578B0" w:rsidRDefault="00697F58" w:rsidP="004578B0">
      <w:pPr>
        <w:pStyle w:val="ListParagraph"/>
        <w:numPr>
          <w:ilvl w:val="0"/>
          <w:numId w:val="4"/>
        </w:numPr>
        <w:ind w:left="-142" w:right="-448"/>
        <w:rPr>
          <w:rFonts w:ascii="Tahoma" w:hAnsi="Tahoma" w:cs="Tahoma"/>
        </w:rPr>
      </w:pPr>
      <w:r>
        <w:rPr>
          <w:rFonts w:ascii="Tahoma" w:hAnsi="Tahoma" w:cs="Tahoma"/>
        </w:rPr>
        <w:t xml:space="preserve">Excellent stakeholder management </w:t>
      </w:r>
      <w:r w:rsidR="00AC7417">
        <w:rPr>
          <w:rFonts w:ascii="Tahoma" w:hAnsi="Tahoma" w:cs="Tahoma"/>
        </w:rPr>
        <w:t xml:space="preserve">with experience </w:t>
      </w:r>
      <w:r w:rsidR="00367763">
        <w:rPr>
          <w:rFonts w:ascii="Tahoma" w:hAnsi="Tahoma" w:cs="Tahoma"/>
        </w:rPr>
        <w:t>influencing</w:t>
      </w:r>
      <w:r w:rsidR="00AC7417">
        <w:rPr>
          <w:rFonts w:ascii="Tahoma" w:hAnsi="Tahoma" w:cs="Tahoma"/>
        </w:rPr>
        <w:t xml:space="preserve"> decision making at senior/executive levels.</w:t>
      </w:r>
    </w:p>
    <w:p w14:paraId="172281B5" w14:textId="032920F8" w:rsidR="005F5BC7"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Managed and developed a Digital Content Assistant to support campaign delivery.</w:t>
      </w:r>
    </w:p>
    <w:p w14:paraId="61867CBB" w14:textId="21D6BB2C" w:rsidR="00D705D4" w:rsidRPr="00A20D2B" w:rsidRDefault="005F5BC7" w:rsidP="004D273C">
      <w:pPr>
        <w:pStyle w:val="ListParagraph"/>
        <w:numPr>
          <w:ilvl w:val="0"/>
          <w:numId w:val="21"/>
        </w:numPr>
        <w:ind w:left="-142" w:right="261"/>
        <w:rPr>
          <w:rFonts w:ascii="Tahoma" w:hAnsi="Tahoma" w:cs="Tahoma"/>
        </w:rPr>
      </w:pPr>
      <w:r w:rsidRPr="00A20D2B">
        <w:rPr>
          <w:rFonts w:ascii="Tahoma" w:hAnsi="Tahoma" w:cs="Tahoma"/>
        </w:rPr>
        <w:t>Created impactful marketing assets for ‘Power 100’, industry reports, and conferences, ensuring brand consistency.</w:t>
      </w:r>
    </w:p>
    <w:p w14:paraId="76093DE3" w14:textId="77777777" w:rsidR="008C72E7" w:rsidRPr="00884A23" w:rsidRDefault="008C72E7" w:rsidP="004D273C">
      <w:pPr>
        <w:ind w:left="-567" w:right="261"/>
        <w:rPr>
          <w:rFonts w:ascii="Tahoma" w:hAnsi="Tahoma" w:cs="Tahoma"/>
          <w:color w:val="538135" w:themeColor="accent6" w:themeShade="BF"/>
        </w:rPr>
      </w:pPr>
      <w:r w:rsidRPr="00884A23">
        <w:rPr>
          <w:rFonts w:ascii="Tahoma" w:hAnsi="Tahoma" w:cs="Tahoma"/>
          <w:b/>
          <w:bCs/>
          <w:color w:val="538135" w:themeColor="accent6" w:themeShade="BF"/>
        </w:rPr>
        <w:t>Top Banana, Manchester</w:t>
      </w:r>
      <w:r w:rsidRPr="00A20D2B">
        <w:rPr>
          <w:rFonts w:ascii="Tahoma" w:hAnsi="Tahoma" w:cs="Tahoma"/>
          <w:bCs/>
        </w:rPr>
        <w:t xml:space="preserve"> </w:t>
      </w:r>
      <w:r w:rsidRPr="00884A23">
        <w:rPr>
          <w:rFonts w:ascii="Tahoma" w:hAnsi="Tahoma" w:cs="Tahoma"/>
          <w:color w:val="538135" w:themeColor="accent6" w:themeShade="BF"/>
        </w:rPr>
        <w:t>– Project Manager</w:t>
      </w:r>
      <w:r w:rsidRPr="00884A23">
        <w:rPr>
          <w:rFonts w:ascii="Tahoma" w:hAnsi="Tahoma" w:cs="Tahoma"/>
          <w:color w:val="538135" w:themeColor="accent6" w:themeShade="BF"/>
        </w:rPr>
        <w:br/>
        <w:t>Oct 2021 – Nov 2023</w:t>
      </w:r>
    </w:p>
    <w:p w14:paraId="007094DF" w14:textId="031FCD07"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Managed 20+ client relationships, delivering tailored solutions and fostering long-term loyalty.</w:t>
      </w:r>
    </w:p>
    <w:p w14:paraId="35D43D62" w14:textId="47BE6401"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Led a team of 2, providing onboarding, training, and progression planning.</w:t>
      </w:r>
    </w:p>
    <w:p w14:paraId="037A5B35" w14:textId="40909612"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Contributed to achieving £1.3m margin for the Manchester office.</w:t>
      </w:r>
    </w:p>
    <w:p w14:paraId="77D09823" w14:textId="3F032C4E"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Managed budgets up to £500k (29% margin), optimising resources for profitability.</w:t>
      </w:r>
    </w:p>
    <w:p w14:paraId="1ED08078" w14:textId="1E724BF7"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Delivered complex events for major brands (Vision Express, Interflora, Siemens, Hilti) including full logistics, AV, and production management.</w:t>
      </w:r>
    </w:p>
    <w:p w14:paraId="24AE2857" w14:textId="30B21F6F"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Improved supply chain efficiency and reduced costs through vendor negotiations.</w:t>
      </w:r>
    </w:p>
    <w:p w14:paraId="52A42A95" w14:textId="77777777" w:rsidR="00861571" w:rsidRPr="00A20D2B" w:rsidRDefault="00861571" w:rsidP="004D273C">
      <w:pPr>
        <w:pStyle w:val="ListParagraph"/>
        <w:numPr>
          <w:ilvl w:val="0"/>
          <w:numId w:val="21"/>
        </w:numPr>
        <w:ind w:left="0" w:right="261"/>
        <w:rPr>
          <w:rFonts w:ascii="Tahoma" w:hAnsi="Tahoma" w:cs="Tahoma"/>
        </w:rPr>
      </w:pPr>
      <w:r w:rsidRPr="00A20D2B">
        <w:rPr>
          <w:rFonts w:ascii="Tahoma" w:hAnsi="Tahoma" w:cs="Tahoma"/>
        </w:rPr>
        <w:t>Facilitated senior leadership meetings for high-profile clients, enhancing strategic relationships.</w:t>
      </w:r>
    </w:p>
    <w:p w14:paraId="3E569304" w14:textId="77777777" w:rsidR="00884A23" w:rsidRPr="00884A23" w:rsidRDefault="00831874" w:rsidP="004D273C">
      <w:pPr>
        <w:ind w:left="-567" w:right="261"/>
        <w:rPr>
          <w:rFonts w:ascii="Tahoma" w:hAnsi="Tahoma" w:cs="Tahoma"/>
          <w:color w:val="538135" w:themeColor="accent6" w:themeShade="BF"/>
        </w:rPr>
      </w:pPr>
      <w:r w:rsidRPr="00884A23">
        <w:rPr>
          <w:rFonts w:ascii="Tahoma" w:hAnsi="Tahoma" w:cs="Tahoma"/>
          <w:b/>
          <w:bCs/>
          <w:color w:val="538135" w:themeColor="accent6" w:themeShade="BF"/>
        </w:rPr>
        <w:t>Proact</w:t>
      </w:r>
      <w:r w:rsidRPr="00884A23">
        <w:rPr>
          <w:rFonts w:ascii="Tahoma" w:hAnsi="Tahoma" w:cs="Tahoma"/>
          <w:color w:val="538135" w:themeColor="accent6" w:themeShade="BF"/>
        </w:rPr>
        <w:t>, Manchester</w:t>
      </w:r>
      <w:r w:rsidRPr="00A20D2B">
        <w:rPr>
          <w:rFonts w:ascii="Tahoma" w:hAnsi="Tahoma" w:cs="Tahoma"/>
          <w:bCs/>
        </w:rPr>
        <w:t xml:space="preserve"> </w:t>
      </w:r>
      <w:r w:rsidRPr="00884A23">
        <w:rPr>
          <w:rFonts w:ascii="Tahoma" w:hAnsi="Tahoma" w:cs="Tahoma"/>
          <w:color w:val="538135" w:themeColor="accent6" w:themeShade="BF"/>
        </w:rPr>
        <w:t>– Marketing &amp; Campaigns Field Marketer</w:t>
      </w:r>
      <w:r w:rsidRPr="00884A23">
        <w:rPr>
          <w:rFonts w:ascii="Tahoma" w:hAnsi="Tahoma" w:cs="Tahoma"/>
          <w:color w:val="538135" w:themeColor="accent6" w:themeShade="BF"/>
        </w:rPr>
        <w:br/>
        <w:t>Feb 2021 – Oct 2021</w:t>
      </w:r>
    </w:p>
    <w:p w14:paraId="05C5494D" w14:textId="20281FBF" w:rsidR="002B4364" w:rsidRPr="00A20D2B" w:rsidRDefault="002B4364" w:rsidP="004D273C">
      <w:pPr>
        <w:pStyle w:val="ListParagraph"/>
        <w:numPr>
          <w:ilvl w:val="0"/>
          <w:numId w:val="21"/>
        </w:numPr>
        <w:ind w:left="0" w:right="261"/>
        <w:rPr>
          <w:rFonts w:ascii="Tahoma" w:hAnsi="Tahoma" w:cs="Tahoma"/>
        </w:rPr>
      </w:pPr>
      <w:r w:rsidRPr="00A20D2B">
        <w:rPr>
          <w:rFonts w:ascii="Tahoma" w:hAnsi="Tahoma" w:cs="Tahoma"/>
        </w:rPr>
        <w:t>Increased event attendance from 9 to 94 through targeted marketing strategies.</w:t>
      </w:r>
    </w:p>
    <w:p w14:paraId="320A8459" w14:textId="201AE11F" w:rsidR="002B4364" w:rsidRDefault="002B4364" w:rsidP="004D273C">
      <w:pPr>
        <w:pStyle w:val="ListParagraph"/>
        <w:numPr>
          <w:ilvl w:val="0"/>
          <w:numId w:val="21"/>
        </w:numPr>
        <w:ind w:left="0" w:right="261"/>
        <w:rPr>
          <w:rFonts w:ascii="Tahoma" w:hAnsi="Tahoma" w:cs="Tahoma"/>
        </w:rPr>
      </w:pPr>
      <w:r w:rsidRPr="00A20D2B">
        <w:rPr>
          <w:rFonts w:ascii="Tahoma" w:hAnsi="Tahoma" w:cs="Tahoma"/>
        </w:rPr>
        <w:t>Enhanced campaign performance, achieving 60% lead conversion.</w:t>
      </w:r>
    </w:p>
    <w:p w14:paraId="00B56401" w14:textId="43DDEC4A" w:rsidR="00AB1525" w:rsidRPr="00AB1525" w:rsidRDefault="00AB1525" w:rsidP="00AB1525">
      <w:pPr>
        <w:pStyle w:val="ListParagraph"/>
        <w:numPr>
          <w:ilvl w:val="0"/>
          <w:numId w:val="21"/>
        </w:numPr>
        <w:ind w:left="0" w:right="261"/>
        <w:rPr>
          <w:rFonts w:ascii="Tahoma" w:hAnsi="Tahoma" w:cs="Tahoma"/>
        </w:rPr>
      </w:pPr>
      <w:r w:rsidRPr="00AB1525">
        <w:rPr>
          <w:rFonts w:ascii="Tahoma" w:hAnsi="Tahoma" w:cs="Tahoma"/>
        </w:rPr>
        <w:t>Pioneered new team strategy, improving campaign performanc</w:t>
      </w:r>
      <w:r w:rsidR="000F73E2">
        <w:rPr>
          <w:rFonts w:ascii="Tahoma" w:hAnsi="Tahoma" w:cs="Tahoma"/>
        </w:rPr>
        <w:t>e</w:t>
      </w:r>
      <w:r w:rsidRPr="00AB1525">
        <w:rPr>
          <w:rFonts w:ascii="Tahoma" w:hAnsi="Tahoma" w:cs="Tahoma"/>
        </w:rPr>
        <w:t xml:space="preserve"> </w:t>
      </w:r>
      <w:r w:rsidR="00B64876">
        <w:rPr>
          <w:rFonts w:ascii="Tahoma" w:hAnsi="Tahoma" w:cs="Tahoma"/>
        </w:rPr>
        <w:t>with a</w:t>
      </w:r>
      <w:r w:rsidRPr="00AB1525">
        <w:rPr>
          <w:rFonts w:ascii="Tahoma" w:hAnsi="Tahoma" w:cs="Tahoma"/>
        </w:rPr>
        <w:t xml:space="preserve"> 3 out of 5 </w:t>
      </w:r>
      <w:r w:rsidR="000F73E2">
        <w:rPr>
          <w:rFonts w:ascii="Tahoma" w:hAnsi="Tahoma" w:cs="Tahoma"/>
        </w:rPr>
        <w:t>lead conversion.</w:t>
      </w:r>
      <w:r w:rsidRPr="00AB1525">
        <w:rPr>
          <w:rFonts w:ascii="Tahoma" w:hAnsi="Tahoma" w:cs="Tahoma"/>
        </w:rPr>
        <w:t xml:space="preserve"> </w:t>
      </w:r>
    </w:p>
    <w:p w14:paraId="78635F34" w14:textId="77777777" w:rsidR="00831874" w:rsidRPr="00884A23" w:rsidRDefault="002B4364" w:rsidP="004D273C">
      <w:pPr>
        <w:pStyle w:val="ListParagraph"/>
        <w:numPr>
          <w:ilvl w:val="0"/>
          <w:numId w:val="21"/>
        </w:numPr>
        <w:ind w:left="0" w:right="261"/>
        <w:rPr>
          <w:rFonts w:ascii="Tahoma" w:hAnsi="Tahoma" w:cs="Tahoma"/>
        </w:rPr>
      </w:pPr>
      <w:r w:rsidRPr="00A20D2B">
        <w:rPr>
          <w:rFonts w:ascii="Tahoma" w:hAnsi="Tahoma" w:cs="Tahoma"/>
        </w:rPr>
        <w:t>Integrated performance metrics into Salesforce for improved reporting and analysis.</w:t>
      </w:r>
    </w:p>
    <w:p w14:paraId="236D1D1B" w14:textId="77777777" w:rsidR="00884A23" w:rsidRDefault="00831874" w:rsidP="004D273C">
      <w:pPr>
        <w:ind w:left="-567" w:right="261"/>
        <w:rPr>
          <w:rFonts w:ascii="Tahoma" w:hAnsi="Tahoma" w:cs="Tahoma"/>
          <w:b/>
          <w:bCs/>
        </w:rPr>
      </w:pPr>
      <w:proofErr w:type="spellStart"/>
      <w:r w:rsidRPr="00884A23">
        <w:rPr>
          <w:rFonts w:ascii="Tahoma" w:hAnsi="Tahoma" w:cs="Tahoma"/>
          <w:b/>
          <w:bCs/>
          <w:color w:val="538135" w:themeColor="accent6" w:themeShade="BF"/>
        </w:rPr>
        <w:t>UKFast</w:t>
      </w:r>
      <w:proofErr w:type="spellEnd"/>
      <w:r w:rsidRPr="00884A23">
        <w:rPr>
          <w:rFonts w:ascii="Tahoma" w:hAnsi="Tahoma" w:cs="Tahoma"/>
          <w:color w:val="538135" w:themeColor="accent6" w:themeShade="BF"/>
        </w:rPr>
        <w:t>, Manchester – Marketing &amp; Events Manager</w:t>
      </w:r>
      <w:r w:rsidRPr="00884A23">
        <w:rPr>
          <w:rFonts w:ascii="Tahoma" w:hAnsi="Tahoma" w:cs="Tahoma"/>
          <w:color w:val="538135" w:themeColor="accent6" w:themeShade="BF"/>
        </w:rPr>
        <w:br/>
        <w:t>Jan 2020 – Nov 2020</w:t>
      </w:r>
    </w:p>
    <w:p w14:paraId="1D6C0718" w14:textId="1B72EFFA" w:rsidR="009A69D8" w:rsidRPr="00884A23" w:rsidRDefault="009A69D8" w:rsidP="004D273C">
      <w:pPr>
        <w:pStyle w:val="ListParagraph"/>
        <w:numPr>
          <w:ilvl w:val="0"/>
          <w:numId w:val="21"/>
        </w:numPr>
        <w:ind w:left="0" w:right="261"/>
        <w:rPr>
          <w:rFonts w:ascii="Tahoma" w:hAnsi="Tahoma" w:cs="Tahoma"/>
        </w:rPr>
      </w:pPr>
      <w:r w:rsidRPr="00A20D2B">
        <w:rPr>
          <w:rFonts w:ascii="Tahoma" w:hAnsi="Tahoma" w:cs="Tahoma"/>
        </w:rPr>
        <w:t>Managed £800k budget, delivering 30+ external and 40+ internal events.</w:t>
      </w:r>
    </w:p>
    <w:p w14:paraId="72D681B5" w14:textId="14887E94" w:rsidR="009A69D8" w:rsidRPr="00A20D2B" w:rsidRDefault="009A69D8" w:rsidP="004D273C">
      <w:pPr>
        <w:pStyle w:val="ListParagraph"/>
        <w:numPr>
          <w:ilvl w:val="0"/>
          <w:numId w:val="21"/>
        </w:numPr>
        <w:ind w:left="0" w:right="261"/>
        <w:rPr>
          <w:rFonts w:ascii="Tahoma" w:hAnsi="Tahoma" w:cs="Tahoma"/>
        </w:rPr>
      </w:pPr>
      <w:r w:rsidRPr="00A20D2B">
        <w:rPr>
          <w:rFonts w:ascii="Tahoma" w:hAnsi="Tahoma" w:cs="Tahoma"/>
        </w:rPr>
        <w:t>Led a 20-member marketing team to deliver lead generation and brand visibility goals.</w:t>
      </w:r>
    </w:p>
    <w:p w14:paraId="25C66F94" w14:textId="536CB76D" w:rsidR="00737573" w:rsidRPr="00A20D2B" w:rsidRDefault="009A69D8" w:rsidP="004D273C">
      <w:pPr>
        <w:pStyle w:val="ListParagraph"/>
        <w:numPr>
          <w:ilvl w:val="0"/>
          <w:numId w:val="21"/>
        </w:numPr>
        <w:ind w:left="0" w:right="261"/>
        <w:rPr>
          <w:rFonts w:ascii="Tahoma" w:hAnsi="Tahoma" w:cs="Tahoma"/>
        </w:rPr>
      </w:pPr>
      <w:r w:rsidRPr="00A20D2B">
        <w:rPr>
          <w:rFonts w:ascii="Tahoma" w:hAnsi="Tahoma" w:cs="Tahoma"/>
        </w:rPr>
        <w:t>Transitioned events online during COVID-19 while maintaining engagement.</w:t>
      </w:r>
    </w:p>
    <w:p w14:paraId="25C66F95" w14:textId="54F42776" w:rsidR="00737573" w:rsidRPr="00F97FFC" w:rsidRDefault="00737573" w:rsidP="004D273C">
      <w:pPr>
        <w:ind w:left="-567" w:right="261"/>
        <w:rPr>
          <w:rFonts w:ascii="Tahoma" w:hAnsi="Tahoma" w:cs="Tahoma"/>
          <w:color w:val="538135" w:themeColor="accent6" w:themeShade="BF"/>
        </w:rPr>
      </w:pPr>
      <w:r w:rsidRPr="00F97FFC">
        <w:rPr>
          <w:rFonts w:ascii="Tahoma" w:hAnsi="Tahoma" w:cs="Tahoma"/>
          <w:b/>
          <w:bCs/>
          <w:color w:val="538135" w:themeColor="accent6" w:themeShade="BF"/>
        </w:rPr>
        <w:t>MNA M</w:t>
      </w:r>
      <w:r w:rsidR="00D267B2">
        <w:rPr>
          <w:rFonts w:ascii="Tahoma" w:hAnsi="Tahoma" w:cs="Tahoma"/>
          <w:b/>
          <w:bCs/>
          <w:color w:val="538135" w:themeColor="accent6" w:themeShade="BF"/>
        </w:rPr>
        <w:t>edia</w:t>
      </w:r>
      <w:r w:rsidRPr="00F97FFC">
        <w:rPr>
          <w:rFonts w:ascii="Tahoma" w:hAnsi="Tahoma" w:cs="Tahoma"/>
          <w:color w:val="538135" w:themeColor="accent6" w:themeShade="BF"/>
        </w:rPr>
        <w:t>, Wolverhampton</w:t>
      </w:r>
      <w:r w:rsidR="00831874" w:rsidRPr="00F97FFC">
        <w:rPr>
          <w:rFonts w:ascii="Tahoma" w:hAnsi="Tahoma" w:cs="Tahoma"/>
          <w:color w:val="538135" w:themeColor="accent6" w:themeShade="BF"/>
        </w:rPr>
        <w:t xml:space="preserve"> - Head of Events &amp; Promotions, previously, Campaign &amp; Events</w:t>
      </w:r>
      <w:r w:rsidR="0006397F" w:rsidRPr="00F97FFC">
        <w:rPr>
          <w:rFonts w:ascii="Tahoma" w:hAnsi="Tahoma" w:cs="Tahoma"/>
          <w:color w:val="538135" w:themeColor="accent6" w:themeShade="BF"/>
        </w:rPr>
        <w:t xml:space="preserve"> Exec</w:t>
      </w:r>
      <w:r w:rsidR="00F97FFC">
        <w:rPr>
          <w:rFonts w:ascii="Tahoma" w:hAnsi="Tahoma" w:cs="Tahoma"/>
          <w:color w:val="538135" w:themeColor="accent6" w:themeShade="BF"/>
        </w:rPr>
        <w:br/>
      </w:r>
      <w:r w:rsidRPr="00F97FFC">
        <w:rPr>
          <w:rFonts w:ascii="Tahoma" w:hAnsi="Tahoma" w:cs="Tahoma"/>
          <w:color w:val="538135" w:themeColor="accent6" w:themeShade="BF"/>
        </w:rPr>
        <w:t>Mar 2018 – Dec 2019</w:t>
      </w:r>
    </w:p>
    <w:p w14:paraId="5AA12760" w14:textId="5486833E" w:rsidR="001937F2" w:rsidRDefault="00C967E2" w:rsidP="004D273C">
      <w:pPr>
        <w:ind w:left="-567" w:right="261"/>
        <w:rPr>
          <w:rFonts w:ascii="Tahoma" w:hAnsi="Tahoma" w:cs="Tahoma"/>
          <w:color w:val="538135" w:themeColor="accent6" w:themeShade="BF"/>
        </w:rPr>
      </w:pPr>
      <w:r w:rsidRPr="00F97FFC">
        <w:rPr>
          <w:rFonts w:ascii="Tahoma" w:hAnsi="Tahoma" w:cs="Tahoma"/>
          <w:b/>
          <w:bCs/>
          <w:color w:val="538135" w:themeColor="accent6" w:themeShade="BF"/>
        </w:rPr>
        <w:t>B</w:t>
      </w:r>
      <w:r w:rsidR="00D267B2">
        <w:rPr>
          <w:rFonts w:ascii="Tahoma" w:hAnsi="Tahoma" w:cs="Tahoma"/>
          <w:b/>
          <w:bCs/>
          <w:color w:val="538135" w:themeColor="accent6" w:themeShade="BF"/>
        </w:rPr>
        <w:t>lack Country Chamber of Commerce</w:t>
      </w:r>
      <w:r w:rsidRPr="00F97FFC">
        <w:rPr>
          <w:rFonts w:ascii="Tahoma" w:hAnsi="Tahoma" w:cs="Tahoma"/>
          <w:color w:val="538135" w:themeColor="accent6" w:themeShade="BF"/>
        </w:rPr>
        <w:t>, Wolverhampton</w:t>
      </w:r>
      <w:r w:rsidR="0006397F" w:rsidRPr="00F97FFC">
        <w:rPr>
          <w:rFonts w:ascii="Tahoma" w:hAnsi="Tahoma" w:cs="Tahoma"/>
          <w:color w:val="538135" w:themeColor="accent6" w:themeShade="BF"/>
        </w:rPr>
        <w:t xml:space="preserve"> - Events Coordinator</w:t>
      </w:r>
      <w:r w:rsidR="00F97FFC">
        <w:rPr>
          <w:rFonts w:ascii="Tahoma" w:hAnsi="Tahoma" w:cs="Tahoma"/>
          <w:color w:val="538135" w:themeColor="accent6" w:themeShade="BF"/>
        </w:rPr>
        <w:br/>
      </w:r>
      <w:r w:rsidRPr="00F97FFC">
        <w:rPr>
          <w:rFonts w:ascii="Tahoma" w:hAnsi="Tahoma" w:cs="Tahoma"/>
          <w:color w:val="538135" w:themeColor="accent6" w:themeShade="BF"/>
        </w:rPr>
        <w:t>Jan 2015 – Mar 2018</w:t>
      </w:r>
    </w:p>
    <w:p w14:paraId="2447B6AB" w14:textId="77777777" w:rsidR="004D273C" w:rsidRPr="00AE5F8D" w:rsidRDefault="004D273C" w:rsidP="004D273C">
      <w:pPr>
        <w:ind w:left="-567" w:right="261"/>
        <w:rPr>
          <w:rFonts w:ascii="Tahoma" w:hAnsi="Tahoma" w:cs="Tahoma"/>
          <w:color w:val="538135" w:themeColor="accent6" w:themeShade="BF"/>
          <w:sz w:val="12"/>
          <w:szCs w:val="12"/>
        </w:rPr>
      </w:pPr>
    </w:p>
    <w:p w14:paraId="528766A6" w14:textId="77777777" w:rsidR="00AE5F8D" w:rsidRDefault="00C967E2" w:rsidP="004D273C">
      <w:pPr>
        <w:ind w:left="-567" w:right="261"/>
        <w:rPr>
          <w:rFonts w:ascii="Tahoma" w:hAnsi="Tahoma" w:cs="Tahoma"/>
          <w:b/>
          <w:lang w:val="en-US"/>
        </w:rPr>
      </w:pPr>
      <w:r w:rsidRPr="00D267B2">
        <w:rPr>
          <w:rFonts w:ascii="Tahoma" w:hAnsi="Tahoma" w:cs="Tahoma"/>
          <w:b/>
          <w:bCs/>
          <w:color w:val="538135" w:themeColor="accent6" w:themeShade="BF"/>
        </w:rPr>
        <w:t>E</w:t>
      </w:r>
      <w:r w:rsidR="00EF6EAD" w:rsidRPr="00D267B2">
        <w:rPr>
          <w:rFonts w:ascii="Tahoma" w:hAnsi="Tahoma" w:cs="Tahoma"/>
          <w:b/>
          <w:bCs/>
          <w:color w:val="538135" w:themeColor="accent6" w:themeShade="BF"/>
        </w:rPr>
        <w:t>DUCATION</w:t>
      </w:r>
    </w:p>
    <w:p w14:paraId="755BEE17" w14:textId="7AE8DD86" w:rsidR="00D84329" w:rsidRDefault="00582ABD" w:rsidP="004D273C">
      <w:pPr>
        <w:ind w:left="-567" w:right="261"/>
        <w:rPr>
          <w:rFonts w:ascii="Tahoma" w:hAnsi="Tahoma" w:cs="Tahoma"/>
          <w:bCs/>
          <w:lang w:val="en-US"/>
        </w:rPr>
      </w:pPr>
      <w:r w:rsidRPr="00A20D2B">
        <w:rPr>
          <w:rFonts w:ascii="Tahoma" w:hAnsi="Tahoma" w:cs="Tahoma"/>
          <w:bCs/>
          <w:lang w:val="en-US"/>
        </w:rPr>
        <w:t>Cardiff Metropolitan University – BA (Hons) Event Management, 2:1 (2011 – 2014)</w:t>
      </w:r>
    </w:p>
    <w:p w14:paraId="2CB0608F" w14:textId="77777777" w:rsidR="00AE5F8D" w:rsidRPr="00AE5F8D" w:rsidRDefault="00AE5F8D" w:rsidP="004D273C">
      <w:pPr>
        <w:ind w:left="-567" w:right="261"/>
        <w:rPr>
          <w:rFonts w:ascii="Tahoma" w:hAnsi="Tahoma" w:cs="Tahoma"/>
          <w:bCs/>
          <w:sz w:val="12"/>
          <w:szCs w:val="12"/>
          <w:lang w:val="en-US"/>
        </w:rPr>
      </w:pPr>
    </w:p>
    <w:p w14:paraId="475A809F" w14:textId="77777777" w:rsidR="00EF6EAD" w:rsidRPr="00D267B2" w:rsidRDefault="00EF6EAD" w:rsidP="004D273C">
      <w:pPr>
        <w:ind w:left="-567" w:right="261"/>
        <w:rPr>
          <w:rFonts w:ascii="Tahoma" w:hAnsi="Tahoma" w:cs="Tahoma"/>
          <w:b/>
          <w:bCs/>
          <w:color w:val="538135" w:themeColor="accent6" w:themeShade="BF"/>
        </w:rPr>
      </w:pPr>
      <w:r w:rsidRPr="00D267B2">
        <w:rPr>
          <w:rFonts w:ascii="Tahoma" w:hAnsi="Tahoma" w:cs="Tahoma"/>
          <w:b/>
          <w:bCs/>
          <w:color w:val="538135" w:themeColor="accent6" w:themeShade="BF"/>
        </w:rPr>
        <w:t>TRAINING &amp; INTERESTS</w:t>
      </w:r>
    </w:p>
    <w:p w14:paraId="25C66FAE" w14:textId="43C3BDF0" w:rsidR="0089512D" w:rsidRPr="00A20D2B" w:rsidRDefault="00D84329" w:rsidP="004D273C">
      <w:pPr>
        <w:ind w:left="-567" w:right="261"/>
        <w:rPr>
          <w:rFonts w:ascii="Tahoma" w:hAnsi="Tahoma" w:cs="Tahoma"/>
          <w:bCs/>
          <w:lang w:val="en-US"/>
        </w:rPr>
      </w:pPr>
      <w:r w:rsidRPr="00A20D2B">
        <w:rPr>
          <w:rFonts w:ascii="Tahoma" w:hAnsi="Tahoma" w:cs="Tahoma"/>
          <w:bCs/>
          <w:lang w:val="en-US"/>
        </w:rPr>
        <w:t>QA Level 3 Emergency First Aid at Work – Expires Dec 2025</w:t>
      </w:r>
      <w:r w:rsidRPr="00A20D2B">
        <w:rPr>
          <w:rFonts w:ascii="Tahoma" w:hAnsi="Tahoma" w:cs="Tahoma"/>
          <w:bCs/>
          <w:lang w:val="en-US"/>
        </w:rPr>
        <w:br/>
        <w:t xml:space="preserve">Cold Water Swimming | Learning Golf | Good Food | </w:t>
      </w:r>
      <w:proofErr w:type="spellStart"/>
      <w:r w:rsidRPr="00A20D2B">
        <w:rPr>
          <w:rFonts w:ascii="Tahoma" w:hAnsi="Tahoma" w:cs="Tahoma"/>
          <w:bCs/>
          <w:lang w:val="en-US"/>
        </w:rPr>
        <w:t>Socialising</w:t>
      </w:r>
      <w:proofErr w:type="spellEnd"/>
      <w:r w:rsidRPr="00A20D2B">
        <w:rPr>
          <w:rFonts w:ascii="Tahoma" w:hAnsi="Tahoma" w:cs="Tahoma"/>
          <w:bCs/>
          <w:lang w:val="en-US"/>
        </w:rPr>
        <w:t xml:space="preserve"> | Renovation Projects</w:t>
      </w:r>
    </w:p>
    <w:sectPr w:rsidR="0089512D" w:rsidRPr="00A20D2B" w:rsidSect="00AE5F8D">
      <w:type w:val="continuous"/>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E29"/>
    <w:multiLevelType w:val="hybridMultilevel"/>
    <w:tmpl w:val="F60E2F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6384B5E"/>
    <w:multiLevelType w:val="hybridMultilevel"/>
    <w:tmpl w:val="207ED3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9BF07E1"/>
    <w:multiLevelType w:val="hybridMultilevel"/>
    <w:tmpl w:val="B790983E"/>
    <w:lvl w:ilvl="0" w:tplc="10B40616">
      <w:numFmt w:val="bullet"/>
      <w:lvlText w:val="-"/>
      <w:lvlJc w:val="left"/>
      <w:pPr>
        <w:ind w:left="-207" w:hanging="360"/>
      </w:pPr>
      <w:rPr>
        <w:rFonts w:ascii="Tahoma" w:eastAsiaTheme="minorHAnsi" w:hAnsi="Tahoma" w:cs="Tahoma"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0EC431E8"/>
    <w:multiLevelType w:val="hybridMultilevel"/>
    <w:tmpl w:val="8D94FAAC"/>
    <w:lvl w:ilvl="0" w:tplc="996E9DD0">
      <w:start w:val="1"/>
      <w:numFmt w:val="bullet"/>
      <w:lvlText w:val=""/>
      <w:lvlJc w:val="left"/>
      <w:pPr>
        <w:ind w:left="153" w:hanging="360"/>
      </w:pPr>
      <w:rPr>
        <w:rFonts w:ascii="Wingdings" w:hAnsi="Wingdings" w:hint="default"/>
        <w:color w:val="538135"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5614FB1"/>
    <w:multiLevelType w:val="hybridMultilevel"/>
    <w:tmpl w:val="0E900676"/>
    <w:lvl w:ilvl="0" w:tplc="996E9DD0">
      <w:start w:val="1"/>
      <w:numFmt w:val="bullet"/>
      <w:lvlText w:val=""/>
      <w:lvlJc w:val="left"/>
      <w:pPr>
        <w:ind w:left="153" w:hanging="360"/>
      </w:pPr>
      <w:rPr>
        <w:rFonts w:ascii="Wingdings" w:hAnsi="Wingdings" w:hint="default"/>
        <w:color w:val="538135"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F9016EC"/>
    <w:multiLevelType w:val="hybridMultilevel"/>
    <w:tmpl w:val="05A4BF96"/>
    <w:lvl w:ilvl="0" w:tplc="2F6000DC">
      <w:start w:val="1"/>
      <w:numFmt w:val="bullet"/>
      <w:lvlText w:val=""/>
      <w:lvlJc w:val="left"/>
      <w:pPr>
        <w:ind w:left="360" w:hanging="360"/>
      </w:pPr>
      <w:rPr>
        <w:rFonts w:ascii="Wingdings" w:hAnsi="Wingdings"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673A22"/>
    <w:multiLevelType w:val="hybridMultilevel"/>
    <w:tmpl w:val="DEDAE522"/>
    <w:lvl w:ilvl="0" w:tplc="996E9DD0">
      <w:start w:val="1"/>
      <w:numFmt w:val="bullet"/>
      <w:lvlText w:val=""/>
      <w:lvlJc w:val="left"/>
      <w:pPr>
        <w:ind w:left="11" w:hanging="360"/>
      </w:pPr>
      <w:rPr>
        <w:rFonts w:ascii="Wingdings" w:hAnsi="Wingdings" w:hint="default"/>
        <w:color w:val="538135" w:themeColor="accent6" w:themeShade="BF"/>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2AE6668C"/>
    <w:multiLevelType w:val="hybridMultilevel"/>
    <w:tmpl w:val="A5E4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D546B"/>
    <w:multiLevelType w:val="hybridMultilevel"/>
    <w:tmpl w:val="AEC666C6"/>
    <w:lvl w:ilvl="0" w:tplc="996E9DD0">
      <w:start w:val="1"/>
      <w:numFmt w:val="bullet"/>
      <w:lvlText w:val=""/>
      <w:lvlJc w:val="left"/>
      <w:pPr>
        <w:ind w:left="153" w:hanging="360"/>
      </w:pPr>
      <w:rPr>
        <w:rFonts w:ascii="Wingdings" w:hAnsi="Wingdings" w:hint="default"/>
        <w:color w:val="538135"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01D1110"/>
    <w:multiLevelType w:val="hybridMultilevel"/>
    <w:tmpl w:val="9908768C"/>
    <w:lvl w:ilvl="0" w:tplc="996E9DD0">
      <w:start w:val="1"/>
      <w:numFmt w:val="bullet"/>
      <w:lvlText w:val=""/>
      <w:lvlJc w:val="left"/>
      <w:pPr>
        <w:ind w:left="720" w:hanging="360"/>
      </w:pPr>
      <w:rPr>
        <w:rFonts w:ascii="Wingdings" w:hAnsi="Wingdings" w:hint="default"/>
        <w:color w:val="538135" w:themeColor="accent6"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0E7983"/>
    <w:multiLevelType w:val="hybridMultilevel"/>
    <w:tmpl w:val="C2B65A00"/>
    <w:lvl w:ilvl="0" w:tplc="996E9DD0">
      <w:start w:val="1"/>
      <w:numFmt w:val="bullet"/>
      <w:lvlText w:val=""/>
      <w:lvlJc w:val="left"/>
      <w:pPr>
        <w:ind w:left="218" w:hanging="360"/>
      </w:pPr>
      <w:rPr>
        <w:rFonts w:ascii="Wingdings" w:hAnsi="Wingdings" w:hint="default"/>
        <w:color w:val="538135" w:themeColor="accent6" w:themeShade="BF"/>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3D175D95"/>
    <w:multiLevelType w:val="hybridMultilevel"/>
    <w:tmpl w:val="E3B6406E"/>
    <w:lvl w:ilvl="0" w:tplc="996E9DD0">
      <w:start w:val="1"/>
      <w:numFmt w:val="bullet"/>
      <w:lvlText w:val=""/>
      <w:lvlJc w:val="left"/>
      <w:pPr>
        <w:ind w:left="153" w:hanging="360"/>
      </w:pPr>
      <w:rPr>
        <w:rFonts w:ascii="Wingdings" w:hAnsi="Wingdings" w:hint="default"/>
        <w:color w:val="538135"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FFE38F0"/>
    <w:multiLevelType w:val="hybridMultilevel"/>
    <w:tmpl w:val="34D2DA50"/>
    <w:lvl w:ilvl="0" w:tplc="2F6000DC">
      <w:start w:val="1"/>
      <w:numFmt w:val="bullet"/>
      <w:lvlText w:val=""/>
      <w:lvlJc w:val="left"/>
      <w:pPr>
        <w:ind w:left="360" w:hanging="360"/>
      </w:pPr>
      <w:rPr>
        <w:rFonts w:ascii="Wingdings" w:hAnsi="Wingdings"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C57EED"/>
    <w:multiLevelType w:val="hybridMultilevel"/>
    <w:tmpl w:val="602E470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25622EE"/>
    <w:multiLevelType w:val="hybridMultilevel"/>
    <w:tmpl w:val="A09634A6"/>
    <w:lvl w:ilvl="0" w:tplc="996E9DD0">
      <w:start w:val="1"/>
      <w:numFmt w:val="bullet"/>
      <w:lvlText w:val=""/>
      <w:lvlJc w:val="left"/>
      <w:pPr>
        <w:ind w:left="360" w:hanging="360"/>
      </w:pPr>
      <w:rPr>
        <w:rFonts w:ascii="Wingdings" w:hAnsi="Wingdings"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644F6"/>
    <w:multiLevelType w:val="hybridMultilevel"/>
    <w:tmpl w:val="853602D8"/>
    <w:lvl w:ilvl="0" w:tplc="996E9DD0">
      <w:start w:val="1"/>
      <w:numFmt w:val="bullet"/>
      <w:lvlText w:val=""/>
      <w:lvlJc w:val="left"/>
      <w:pPr>
        <w:ind w:left="578" w:hanging="360"/>
      </w:pPr>
      <w:rPr>
        <w:rFonts w:ascii="Wingdings" w:hAnsi="Wingdings" w:hint="default"/>
        <w:color w:val="538135" w:themeColor="accent6" w:themeShade="B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88D4FAA"/>
    <w:multiLevelType w:val="hybridMultilevel"/>
    <w:tmpl w:val="CBA891FC"/>
    <w:lvl w:ilvl="0" w:tplc="996E9DD0">
      <w:start w:val="1"/>
      <w:numFmt w:val="bullet"/>
      <w:lvlText w:val=""/>
      <w:lvlJc w:val="left"/>
      <w:pPr>
        <w:ind w:left="720" w:hanging="360"/>
      </w:pPr>
      <w:rPr>
        <w:rFonts w:ascii="Wingdings" w:hAnsi="Wingdings"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97A0A"/>
    <w:multiLevelType w:val="hybridMultilevel"/>
    <w:tmpl w:val="2848A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767F3E"/>
    <w:multiLevelType w:val="hybridMultilevel"/>
    <w:tmpl w:val="7FAE9BF4"/>
    <w:lvl w:ilvl="0" w:tplc="996E9DD0">
      <w:start w:val="1"/>
      <w:numFmt w:val="bullet"/>
      <w:lvlText w:val=""/>
      <w:lvlJc w:val="left"/>
      <w:pPr>
        <w:ind w:left="218" w:hanging="360"/>
      </w:pPr>
      <w:rPr>
        <w:rFonts w:ascii="Wingdings" w:hAnsi="Wingdings" w:hint="default"/>
        <w:color w:val="538135" w:themeColor="accent6" w:themeShade="BF"/>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9" w15:restartNumberingAfterBreak="0">
    <w:nsid w:val="7AC772CF"/>
    <w:multiLevelType w:val="hybridMultilevel"/>
    <w:tmpl w:val="81DC5AC2"/>
    <w:lvl w:ilvl="0" w:tplc="996E9DD0">
      <w:start w:val="1"/>
      <w:numFmt w:val="bullet"/>
      <w:lvlText w:val=""/>
      <w:lvlJc w:val="left"/>
      <w:pPr>
        <w:ind w:left="153" w:hanging="360"/>
      </w:pPr>
      <w:rPr>
        <w:rFonts w:ascii="Wingdings" w:hAnsi="Wingdings" w:hint="default"/>
        <w:color w:val="538135" w:themeColor="accent6" w:themeShade="BF"/>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E071FB4"/>
    <w:multiLevelType w:val="hybridMultilevel"/>
    <w:tmpl w:val="CED0BA32"/>
    <w:lvl w:ilvl="0" w:tplc="996E9DD0">
      <w:start w:val="1"/>
      <w:numFmt w:val="bullet"/>
      <w:lvlText w:val=""/>
      <w:lvlJc w:val="left"/>
      <w:pPr>
        <w:ind w:left="720" w:hanging="360"/>
      </w:pPr>
      <w:rPr>
        <w:rFonts w:ascii="Wingdings" w:hAnsi="Wingdings"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4895">
    <w:abstractNumId w:val="13"/>
  </w:num>
  <w:num w:numId="2" w16cid:durableId="2363731">
    <w:abstractNumId w:val="8"/>
  </w:num>
  <w:num w:numId="3" w16cid:durableId="1483041919">
    <w:abstractNumId w:val="3"/>
  </w:num>
  <w:num w:numId="4" w16cid:durableId="810368113">
    <w:abstractNumId w:val="16"/>
  </w:num>
  <w:num w:numId="5" w16cid:durableId="1711145862">
    <w:abstractNumId w:val="20"/>
  </w:num>
  <w:num w:numId="6" w16cid:durableId="2096318584">
    <w:abstractNumId w:val="17"/>
  </w:num>
  <w:num w:numId="7" w16cid:durableId="295330222">
    <w:abstractNumId w:val="9"/>
  </w:num>
  <w:num w:numId="8" w16cid:durableId="1550260053">
    <w:abstractNumId w:val="12"/>
  </w:num>
  <w:num w:numId="9" w16cid:durableId="1837189133">
    <w:abstractNumId w:val="18"/>
  </w:num>
  <w:num w:numId="10" w16cid:durableId="1146700257">
    <w:abstractNumId w:val="10"/>
  </w:num>
  <w:num w:numId="11" w16cid:durableId="1169759233">
    <w:abstractNumId w:val="15"/>
  </w:num>
  <w:num w:numId="12" w16cid:durableId="1524246270">
    <w:abstractNumId w:val="5"/>
  </w:num>
  <w:num w:numId="13" w16cid:durableId="581913075">
    <w:abstractNumId w:val="14"/>
  </w:num>
  <w:num w:numId="14" w16cid:durableId="212039537">
    <w:abstractNumId w:val="19"/>
  </w:num>
  <w:num w:numId="15" w16cid:durableId="1975596678">
    <w:abstractNumId w:val="4"/>
  </w:num>
  <w:num w:numId="16" w16cid:durableId="1586646005">
    <w:abstractNumId w:val="11"/>
  </w:num>
  <w:num w:numId="17" w16cid:durableId="1075931393">
    <w:abstractNumId w:val="1"/>
  </w:num>
  <w:num w:numId="18" w16cid:durableId="1459374364">
    <w:abstractNumId w:val="2"/>
  </w:num>
  <w:num w:numId="19" w16cid:durableId="1813867381">
    <w:abstractNumId w:val="7"/>
  </w:num>
  <w:num w:numId="20" w16cid:durableId="1589727407">
    <w:abstractNumId w:val="0"/>
  </w:num>
  <w:num w:numId="21" w16cid:durableId="95231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48"/>
    <w:rsid w:val="0000318F"/>
    <w:rsid w:val="000571C0"/>
    <w:rsid w:val="00062D4A"/>
    <w:rsid w:val="0006397F"/>
    <w:rsid w:val="00096393"/>
    <w:rsid w:val="000F73E2"/>
    <w:rsid w:val="0012688F"/>
    <w:rsid w:val="00130750"/>
    <w:rsid w:val="00151C17"/>
    <w:rsid w:val="00191CC8"/>
    <w:rsid w:val="001922B1"/>
    <w:rsid w:val="001937F2"/>
    <w:rsid w:val="001A4C0E"/>
    <w:rsid w:val="001E2129"/>
    <w:rsid w:val="00231BA8"/>
    <w:rsid w:val="00245410"/>
    <w:rsid w:val="002571F5"/>
    <w:rsid w:val="00294AD4"/>
    <w:rsid w:val="002B4364"/>
    <w:rsid w:val="002C68E2"/>
    <w:rsid w:val="002D3AEA"/>
    <w:rsid w:val="002D6237"/>
    <w:rsid w:val="002F7006"/>
    <w:rsid w:val="003331E8"/>
    <w:rsid w:val="00367763"/>
    <w:rsid w:val="003726F6"/>
    <w:rsid w:val="0043354F"/>
    <w:rsid w:val="00446EC0"/>
    <w:rsid w:val="004578B0"/>
    <w:rsid w:val="00472B79"/>
    <w:rsid w:val="00484238"/>
    <w:rsid w:val="004A1A4A"/>
    <w:rsid w:val="004B00CA"/>
    <w:rsid w:val="004D273C"/>
    <w:rsid w:val="004D32CD"/>
    <w:rsid w:val="004F07B3"/>
    <w:rsid w:val="004F4A1E"/>
    <w:rsid w:val="005156DB"/>
    <w:rsid w:val="00525FB1"/>
    <w:rsid w:val="00527967"/>
    <w:rsid w:val="00533313"/>
    <w:rsid w:val="0055425C"/>
    <w:rsid w:val="00562B7E"/>
    <w:rsid w:val="00573D5D"/>
    <w:rsid w:val="00582ABD"/>
    <w:rsid w:val="005A0D8D"/>
    <w:rsid w:val="005C19CC"/>
    <w:rsid w:val="005F5BC7"/>
    <w:rsid w:val="006254DD"/>
    <w:rsid w:val="006871B5"/>
    <w:rsid w:val="00697F58"/>
    <w:rsid w:val="006C6C38"/>
    <w:rsid w:val="006D462C"/>
    <w:rsid w:val="00737573"/>
    <w:rsid w:val="00772F4A"/>
    <w:rsid w:val="0077314B"/>
    <w:rsid w:val="00776714"/>
    <w:rsid w:val="00792169"/>
    <w:rsid w:val="00797937"/>
    <w:rsid w:val="007B13D6"/>
    <w:rsid w:val="00831874"/>
    <w:rsid w:val="00842887"/>
    <w:rsid w:val="008476D6"/>
    <w:rsid w:val="00861571"/>
    <w:rsid w:val="00884A23"/>
    <w:rsid w:val="0089512D"/>
    <w:rsid w:val="008C72E7"/>
    <w:rsid w:val="008F0202"/>
    <w:rsid w:val="008F0548"/>
    <w:rsid w:val="00912680"/>
    <w:rsid w:val="00916DA4"/>
    <w:rsid w:val="00953B6D"/>
    <w:rsid w:val="00992773"/>
    <w:rsid w:val="009977B6"/>
    <w:rsid w:val="009A69D8"/>
    <w:rsid w:val="009C08C8"/>
    <w:rsid w:val="009C6BD4"/>
    <w:rsid w:val="00A20D2B"/>
    <w:rsid w:val="00A447A2"/>
    <w:rsid w:val="00A81B7D"/>
    <w:rsid w:val="00A912CA"/>
    <w:rsid w:val="00AA2841"/>
    <w:rsid w:val="00AB1525"/>
    <w:rsid w:val="00AC7417"/>
    <w:rsid w:val="00AE5F8D"/>
    <w:rsid w:val="00AF33B8"/>
    <w:rsid w:val="00B2133D"/>
    <w:rsid w:val="00B23EF7"/>
    <w:rsid w:val="00B64876"/>
    <w:rsid w:val="00BA0901"/>
    <w:rsid w:val="00BC0E04"/>
    <w:rsid w:val="00BD7F60"/>
    <w:rsid w:val="00C20540"/>
    <w:rsid w:val="00C4281D"/>
    <w:rsid w:val="00C73CF9"/>
    <w:rsid w:val="00C967E2"/>
    <w:rsid w:val="00D05E03"/>
    <w:rsid w:val="00D13B97"/>
    <w:rsid w:val="00D267B2"/>
    <w:rsid w:val="00D54EF4"/>
    <w:rsid w:val="00D705D4"/>
    <w:rsid w:val="00D84329"/>
    <w:rsid w:val="00DB3DD6"/>
    <w:rsid w:val="00DC64EF"/>
    <w:rsid w:val="00DF57BC"/>
    <w:rsid w:val="00E20578"/>
    <w:rsid w:val="00E26734"/>
    <w:rsid w:val="00E5012A"/>
    <w:rsid w:val="00E7317E"/>
    <w:rsid w:val="00EA35B2"/>
    <w:rsid w:val="00EA5974"/>
    <w:rsid w:val="00EB104C"/>
    <w:rsid w:val="00EB5AA1"/>
    <w:rsid w:val="00EF6EAD"/>
    <w:rsid w:val="00F35AC6"/>
    <w:rsid w:val="00F3740D"/>
    <w:rsid w:val="00F93389"/>
    <w:rsid w:val="00F97FFC"/>
    <w:rsid w:val="00FC5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66F76"/>
  <w15:chartTrackingRefBased/>
  <w15:docId w15:val="{D3775C74-FBA4-4E59-9DDB-AB7EDBE7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548"/>
    <w:rPr>
      <w:color w:val="0563C1" w:themeColor="hyperlink"/>
      <w:u w:val="single"/>
    </w:rPr>
  </w:style>
  <w:style w:type="paragraph" w:styleId="NoSpacing">
    <w:name w:val="No Spacing"/>
    <w:uiPriority w:val="1"/>
    <w:qFormat/>
    <w:rsid w:val="008F0548"/>
    <w:pPr>
      <w:spacing w:after="0" w:line="240" w:lineRule="auto"/>
    </w:pPr>
  </w:style>
  <w:style w:type="paragraph" w:styleId="ListParagraph">
    <w:name w:val="List Paragraph"/>
    <w:basedOn w:val="Normal"/>
    <w:uiPriority w:val="34"/>
    <w:qFormat/>
    <w:rsid w:val="008F0548"/>
    <w:pPr>
      <w:ind w:left="720"/>
      <w:contextualSpacing/>
    </w:pPr>
  </w:style>
  <w:style w:type="character" w:styleId="UnresolvedMention">
    <w:name w:val="Unresolved Mention"/>
    <w:basedOn w:val="DefaultParagraphFont"/>
    <w:uiPriority w:val="99"/>
    <w:semiHidden/>
    <w:unhideWhenUsed/>
    <w:rsid w:val="00A2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844">
      <w:bodyDiv w:val="1"/>
      <w:marLeft w:val="0"/>
      <w:marRight w:val="0"/>
      <w:marTop w:val="0"/>
      <w:marBottom w:val="0"/>
      <w:divBdr>
        <w:top w:val="none" w:sz="0" w:space="0" w:color="auto"/>
        <w:left w:val="none" w:sz="0" w:space="0" w:color="auto"/>
        <w:bottom w:val="none" w:sz="0" w:space="0" w:color="auto"/>
        <w:right w:val="none" w:sz="0" w:space="0" w:color="auto"/>
      </w:divBdr>
    </w:div>
    <w:div w:id="962812326">
      <w:bodyDiv w:val="1"/>
      <w:marLeft w:val="0"/>
      <w:marRight w:val="0"/>
      <w:marTop w:val="0"/>
      <w:marBottom w:val="0"/>
      <w:divBdr>
        <w:top w:val="none" w:sz="0" w:space="0" w:color="auto"/>
        <w:left w:val="none" w:sz="0" w:space="0" w:color="auto"/>
        <w:bottom w:val="none" w:sz="0" w:space="0" w:color="auto"/>
        <w:right w:val="none" w:sz="0" w:space="0" w:color="auto"/>
      </w:divBdr>
    </w:div>
    <w:div w:id="1077560735">
      <w:bodyDiv w:val="1"/>
      <w:marLeft w:val="0"/>
      <w:marRight w:val="0"/>
      <w:marTop w:val="0"/>
      <w:marBottom w:val="0"/>
      <w:divBdr>
        <w:top w:val="none" w:sz="0" w:space="0" w:color="auto"/>
        <w:left w:val="none" w:sz="0" w:space="0" w:color="auto"/>
        <w:bottom w:val="none" w:sz="0" w:space="0" w:color="auto"/>
        <w:right w:val="none" w:sz="0" w:space="0" w:color="auto"/>
      </w:divBdr>
    </w:div>
    <w:div w:id="1140995009">
      <w:bodyDiv w:val="1"/>
      <w:marLeft w:val="0"/>
      <w:marRight w:val="0"/>
      <w:marTop w:val="0"/>
      <w:marBottom w:val="0"/>
      <w:divBdr>
        <w:top w:val="none" w:sz="0" w:space="0" w:color="auto"/>
        <w:left w:val="none" w:sz="0" w:space="0" w:color="auto"/>
        <w:bottom w:val="none" w:sz="0" w:space="0" w:color="auto"/>
        <w:right w:val="none" w:sz="0" w:space="0" w:color="auto"/>
      </w:divBdr>
    </w:div>
    <w:div w:id="2025396207">
      <w:bodyDiv w:val="1"/>
      <w:marLeft w:val="0"/>
      <w:marRight w:val="0"/>
      <w:marTop w:val="0"/>
      <w:marBottom w:val="0"/>
      <w:divBdr>
        <w:top w:val="none" w:sz="0" w:space="0" w:color="auto"/>
        <w:left w:val="none" w:sz="0" w:space="0" w:color="auto"/>
        <w:bottom w:val="none" w:sz="0" w:space="0" w:color="auto"/>
        <w:right w:val="none" w:sz="0" w:space="0" w:color="auto"/>
      </w:divBdr>
    </w:div>
    <w:div w:id="21318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06D5-3466-4E81-804B-F7A42AF5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Catrin Crosby</cp:lastModifiedBy>
  <cp:revision>3</cp:revision>
  <cp:lastPrinted>2025-08-12T15:33:00Z</cp:lastPrinted>
  <dcterms:created xsi:type="dcterms:W3CDTF">2025-08-14T13:55:00Z</dcterms:created>
  <dcterms:modified xsi:type="dcterms:W3CDTF">2025-08-14T13:55:00Z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d0c1f60c-46a0-46bf-b5df-093f75f6d230</vt:lpwstr>
  </property>
</Properties>
</file>